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D" w:rsidRPr="00CF7F33" w:rsidRDefault="00551FFD" w:rsidP="00551FFD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4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Pr="00C123D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7D2F3B">
        <w:rPr>
          <w:sz w:val="28"/>
          <w:szCs w:val="28"/>
        </w:rPr>
        <w:t>21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7D2F3B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B45B1E">
        <w:rPr>
          <w:sz w:val="28"/>
          <w:szCs w:val="28"/>
        </w:rPr>
        <w:t xml:space="preserve"> </w:t>
      </w:r>
      <w:r w:rsidR="006277DD">
        <w:rPr>
          <w:sz w:val="28"/>
          <w:szCs w:val="28"/>
        </w:rPr>
        <w:t>ию</w:t>
      </w:r>
      <w:r w:rsidR="007D2F3B">
        <w:rPr>
          <w:sz w:val="28"/>
          <w:szCs w:val="28"/>
        </w:rPr>
        <w:t>л</w:t>
      </w:r>
      <w:r w:rsidR="006277D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2020г.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6277DD">
        <w:rPr>
          <w:sz w:val="28"/>
          <w:szCs w:val="28"/>
        </w:rPr>
        <w:t>09 июня</w:t>
      </w:r>
      <w:r w:rsidRPr="007D4A95">
        <w:rPr>
          <w:sz w:val="28"/>
          <w:szCs w:val="28"/>
        </w:rPr>
        <w:t xml:space="preserve"> 2020 года:</w:t>
      </w: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39"/>
      </w:tblGrid>
      <w:tr w:rsidR="00A63491" w:rsidRPr="007D4A95" w:rsidTr="00A63491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491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A63491" w:rsidRPr="007D4A95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3491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A63491" w:rsidRPr="007D4A95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A63491" w:rsidRPr="007D4A95" w:rsidTr="00A63491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491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491" w:rsidRPr="006277DD" w:rsidRDefault="00A63491" w:rsidP="007D2F3B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E4A31">
              <w:rPr>
                <w:sz w:val="28"/>
                <w:szCs w:val="28"/>
              </w:rPr>
              <w:t>0</w:t>
            </w:r>
            <w:r w:rsidR="007D2F3B"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551FFD" w:rsidRDefault="00551FFD" w:rsidP="00551FFD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Pr="007D4A95" w:rsidRDefault="00230D48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="00551FFD" w:rsidRPr="007D4A95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551FFD">
        <w:rPr>
          <w:sz w:val="28"/>
          <w:szCs w:val="28"/>
        </w:rPr>
        <w:t xml:space="preserve">МБОУ «СОШ № 24                                      </w:t>
      </w:r>
      <w:r>
        <w:rPr>
          <w:sz w:val="28"/>
          <w:szCs w:val="28"/>
        </w:rPr>
        <w:t>Т.А. Евтушенко</w:t>
      </w:r>
    </w:p>
    <w:p w:rsidR="00551FFD" w:rsidRPr="007D4A95" w:rsidRDefault="00551FFD" w:rsidP="00551FFD">
      <w:pPr>
        <w:rPr>
          <w:sz w:val="28"/>
          <w:szCs w:val="28"/>
        </w:rPr>
      </w:pPr>
    </w:p>
    <w:p w:rsidR="00551FFD" w:rsidRPr="007D4A95" w:rsidRDefault="00551FFD" w:rsidP="00551FFD">
      <w:pPr>
        <w:rPr>
          <w:sz w:val="28"/>
          <w:szCs w:val="28"/>
        </w:rPr>
      </w:pPr>
    </w:p>
    <w:p w:rsidR="007912EB" w:rsidRDefault="007912EB"/>
    <w:sectPr w:rsidR="0079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6"/>
    <w:rsid w:val="001C3F6E"/>
    <w:rsid w:val="00230D48"/>
    <w:rsid w:val="00276EF3"/>
    <w:rsid w:val="00301378"/>
    <w:rsid w:val="00551FFD"/>
    <w:rsid w:val="006277DD"/>
    <w:rsid w:val="007912EB"/>
    <w:rsid w:val="007D2F3B"/>
    <w:rsid w:val="00927EED"/>
    <w:rsid w:val="00A1062E"/>
    <w:rsid w:val="00A410D6"/>
    <w:rsid w:val="00A63491"/>
    <w:rsid w:val="00B45B1E"/>
    <w:rsid w:val="00B622E0"/>
    <w:rsid w:val="00C123D5"/>
    <w:rsid w:val="00DD2872"/>
    <w:rsid w:val="00E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92B0"/>
  <w15:chartTrackingRefBased/>
  <w15:docId w15:val="{243C49AB-3773-4201-B9A0-18931EF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51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551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1F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Пользователь Windows</cp:lastModifiedBy>
  <cp:revision>4</cp:revision>
  <cp:lastPrinted>2020-05-26T07:45:00Z</cp:lastPrinted>
  <dcterms:created xsi:type="dcterms:W3CDTF">2020-06-10T00:59:00Z</dcterms:created>
  <dcterms:modified xsi:type="dcterms:W3CDTF">2020-07-31T07:20:00Z</dcterms:modified>
</cp:coreProperties>
</file>