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>КОЛЛЕГИЯ</w:t>
      </w:r>
    </w:p>
    <w:p w:rsid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>АДМИНИСТРАЦИИ КЕМЕРОВСКОЙ ОБЛАСТИ</w:t>
      </w:r>
    </w:p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</w:t>
      </w:r>
    </w:p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>от «__19</w:t>
      </w:r>
      <w:r>
        <w:rPr>
          <w:rFonts w:ascii="Times New Roman" w:hAnsi="Times New Roman" w:cs="Times New Roman"/>
          <w:sz w:val="24"/>
        </w:rPr>
        <w:t>_»__сентября 2013__г. № ___391_</w:t>
      </w:r>
    </w:p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Кемерово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>Об утверждении Основных требований к одежде обучающихся образовательных организаций, находящихся на территории Кемеровской области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>В целях обеспечения светского характера образования в образовательных организациях, находящихся на территории Кемеровской области, реализации Закона Кемеровской области от 05.07.2013 № 86-ОЗ «Об образовании» Коллегия Администрации Кемеровской области поста</w:t>
      </w:r>
      <w:r>
        <w:rPr>
          <w:rFonts w:ascii="Times New Roman" w:hAnsi="Times New Roman" w:cs="Times New Roman"/>
          <w:sz w:val="24"/>
        </w:rPr>
        <w:t>новляет: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1. Утвердить прилагаемые Основные требования к одежде обучающихся образовательных организаций, находящихся на </w:t>
      </w:r>
      <w:r>
        <w:rPr>
          <w:rFonts w:ascii="Times New Roman" w:hAnsi="Times New Roman" w:cs="Times New Roman"/>
          <w:sz w:val="24"/>
        </w:rPr>
        <w:t>территории Кемеровской области.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2. Настоящее постановление подлежит опубликованию на сайте «Электронный бюллетень Коллегии Админист</w:t>
      </w:r>
      <w:r>
        <w:rPr>
          <w:rFonts w:ascii="Times New Roman" w:hAnsi="Times New Roman" w:cs="Times New Roman"/>
          <w:sz w:val="24"/>
        </w:rPr>
        <w:t>рации Кемеровской области».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3. </w:t>
      </w:r>
      <w:proofErr w:type="gramStart"/>
      <w:r w:rsidRPr="00EF4773">
        <w:rPr>
          <w:rFonts w:ascii="Times New Roman" w:hAnsi="Times New Roman" w:cs="Times New Roman"/>
          <w:sz w:val="24"/>
        </w:rPr>
        <w:t>Контроль за</w:t>
      </w:r>
      <w:proofErr w:type="gramEnd"/>
      <w:r w:rsidRPr="00EF4773">
        <w:rPr>
          <w:rFonts w:ascii="Times New Roman" w:hAnsi="Times New Roman" w:cs="Times New Roman"/>
          <w:sz w:val="24"/>
        </w:rPr>
        <w:t xml:space="preserve"> выполнением настоящего постановления возложить на заместителя Губернатора Кемеровской области (по вопросам образования, культуры и спорта) Е.А. Пахомову.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 </w:t>
      </w:r>
    </w:p>
    <w:p w:rsidR="00EF4773" w:rsidRPr="00EF4773" w:rsidRDefault="00EF4773" w:rsidP="00EF4773">
      <w:pPr>
        <w:spacing w:after="0"/>
        <w:rPr>
          <w:rFonts w:ascii="Times New Roman" w:hAnsi="Times New Roman" w:cs="Times New Roman"/>
          <w:sz w:val="24"/>
        </w:rPr>
      </w:pPr>
    </w:p>
    <w:p w:rsidR="00EF4773" w:rsidRPr="00EF4773" w:rsidRDefault="00EF4773" w:rsidP="00EF477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</w:t>
      </w:r>
    </w:p>
    <w:p w:rsidR="00EF4773" w:rsidRPr="00EF4773" w:rsidRDefault="00EF4773" w:rsidP="00EF477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F4773">
        <w:rPr>
          <w:rFonts w:ascii="Times New Roman" w:hAnsi="Times New Roman" w:cs="Times New Roman"/>
          <w:sz w:val="24"/>
        </w:rPr>
        <w:t xml:space="preserve">Кемеровской области </w:t>
      </w:r>
      <w:proofErr w:type="spellStart"/>
      <w:r w:rsidRPr="00EF4773">
        <w:rPr>
          <w:rFonts w:ascii="Times New Roman" w:hAnsi="Times New Roman" w:cs="Times New Roman"/>
          <w:sz w:val="24"/>
        </w:rPr>
        <w:t>А.М.Тулеев</w:t>
      </w:r>
      <w:proofErr w:type="spellEnd"/>
    </w:p>
    <w:p w:rsidR="00EF4773" w:rsidRPr="00EF4773" w:rsidRDefault="00EF4773" w:rsidP="00EF4773">
      <w:pPr>
        <w:rPr>
          <w:rFonts w:ascii="Times New Roman" w:hAnsi="Times New Roman" w:cs="Times New Roman"/>
          <w:sz w:val="24"/>
        </w:rPr>
      </w:pPr>
    </w:p>
    <w:p w:rsidR="00EF4773" w:rsidRDefault="00EF4773" w:rsidP="00EF4773">
      <w:r>
        <w:t xml:space="preserve"> </w:t>
      </w:r>
    </w:p>
    <w:p w:rsidR="00EF4773" w:rsidRDefault="00EF4773" w:rsidP="00EF4773"/>
    <w:p w:rsidR="00EF4773" w:rsidRDefault="00EF4773" w:rsidP="00EF4773">
      <w:r>
        <w:t xml:space="preserve"> </w:t>
      </w:r>
    </w:p>
    <w:p w:rsidR="00EF4773" w:rsidRDefault="00EF4773" w:rsidP="00EF4773"/>
    <w:p w:rsidR="00EF4773" w:rsidRDefault="00EF4773" w:rsidP="00EF4773">
      <w:r>
        <w:t xml:space="preserve"> </w:t>
      </w:r>
    </w:p>
    <w:p w:rsidR="00EF4773" w:rsidRDefault="00EF4773" w:rsidP="00EF4773">
      <w:r>
        <w:t xml:space="preserve"> </w:t>
      </w:r>
    </w:p>
    <w:p w:rsidR="00EF4773" w:rsidRPr="00EF4773" w:rsidRDefault="00EF4773" w:rsidP="00EF4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Утверждены </w:t>
      </w:r>
    </w:p>
    <w:p w:rsidR="00EF4773" w:rsidRPr="00EF4773" w:rsidRDefault="00EF4773" w:rsidP="00EF4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Коллегии</w:t>
      </w:r>
    </w:p>
    <w:p w:rsidR="00EF4773" w:rsidRPr="00EF4773" w:rsidRDefault="00EF4773" w:rsidP="00EF4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 Кемеровской области</w:t>
      </w:r>
    </w:p>
    <w:p w:rsidR="00EF4773" w:rsidRPr="00EF4773" w:rsidRDefault="00EF4773" w:rsidP="00EF47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от 19 сентября 2013 г. № 391 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F4773" w:rsidRPr="00EF4773" w:rsidRDefault="00EF4773" w:rsidP="00EF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773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</w:p>
    <w:p w:rsidR="00EF4773" w:rsidRPr="00EF4773" w:rsidRDefault="00EF4773" w:rsidP="00EF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773">
        <w:rPr>
          <w:rFonts w:ascii="Times New Roman" w:hAnsi="Times New Roman" w:cs="Times New Roman"/>
          <w:b/>
          <w:sz w:val="24"/>
          <w:szCs w:val="24"/>
        </w:rPr>
        <w:t>к одежде обучающих</w:t>
      </w:r>
      <w:r w:rsidRPr="00EF4773">
        <w:rPr>
          <w:rFonts w:ascii="Times New Roman" w:hAnsi="Times New Roman" w:cs="Times New Roman"/>
          <w:b/>
          <w:sz w:val="24"/>
          <w:szCs w:val="24"/>
        </w:rPr>
        <w:t>ся образовательных организаций,</w:t>
      </w:r>
    </w:p>
    <w:p w:rsidR="00EF4773" w:rsidRPr="00EF4773" w:rsidRDefault="00EF4773" w:rsidP="00EF4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773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EF4773">
        <w:rPr>
          <w:rFonts w:ascii="Times New Roman" w:hAnsi="Times New Roman" w:cs="Times New Roman"/>
          <w:b/>
          <w:sz w:val="24"/>
          <w:szCs w:val="24"/>
        </w:rPr>
        <w:t xml:space="preserve"> на территории Кемеровской области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Настоящие Основные требования к одежде обучающихся образовательных организаций, находящихся на территории Кемеровской области (далее – Основные требования), являются обязательными для обучающихся по образовательным программам начального общего, основного общего и среднего общего образования (далее - обучающиеся).</w:t>
      </w:r>
      <w:proofErr w:type="gramEnd"/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1.2. Основные требования направлены на устранение признаков социального и религиозного различия между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>, эффективную организацию образовательного процесса, создание деловой атмосферы, необходимой на учебных занятиях в образовательных организациях.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1.3. Внешний вид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 Основные требования к одежде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2.1. В образовательных организациях устанавливаются следующие виды одежды обучающихся: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2.1.1. Повседневная одежда.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2.1.2. Парадная одежда.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2.1.3. Спортивная одежда.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2.2. Повседневная одежда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2.2.1. Для мальчиков и юношей - брюки классического покроя, пиджак или жилет нейтральных цветов: серых, черных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 и др.).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Для девочек и девушек - жакет, жилет, юбка или сарафан, брюки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платье в различных цветовых решениях, которое может быть дополнено белым или черным фартуком, съемным воротником, галстуком и др. Рекомендуемая </w:t>
      </w:r>
      <w:r w:rsidRPr="00EF4773">
        <w:rPr>
          <w:rFonts w:ascii="Times New Roman" w:hAnsi="Times New Roman" w:cs="Times New Roman"/>
          <w:sz w:val="24"/>
          <w:szCs w:val="24"/>
        </w:rPr>
        <w:lastRenderedPageBreak/>
        <w:t>длина платьев и юбок: не выше 10 см от верхней границы колена и не ниже середины голени.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2.3. В холодное время года допускается ношение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джемперов, свитеров и пуловеров сочетающейся цветовой гаммы.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2.4. Парадная одежда используется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линеек: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2.4.1. Для мальчиков и юношей парадная одежда состоит из повседневной школьной одежды, дополненной белой сорочкой.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2.4.2. Для девочек и девушек парадная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2.5. Спортивная одежда используется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на занятиях физической культурой и спортом. Спортивная одежда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включает футболку, спортивные трусы (шорты) или спортивные брюки, спортивный костюм, кеды или кроссовки. Спортивная одежда должна соответствовать погоде и месту проведения физкультурных занятий. 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2.6. Требования к стилю, конструкции, сочетанию цветов, видам и фактуре тканей, декоративно-различительным элементам, фурнитуре, набору предметов одежды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 с учетом материальных затрат малообеспеченных и многодетных семей и устанавливаются локальным нормативным актом образовательной организации.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EF47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4773">
        <w:rPr>
          <w:rFonts w:ascii="Times New Roman" w:hAnsi="Times New Roman" w:cs="Times New Roman"/>
          <w:sz w:val="24"/>
          <w:szCs w:val="24"/>
        </w:rPr>
        <w:t xml:space="preserve"> запрещается ношение в образовательных организациях: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 xml:space="preserve">2.7.1.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EF477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EF4773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2.7.2. Религиозной одежды, одежды с религиозными атрибутами и (или) религиозной символикой.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2.7.3. Головных уборов в помещениях образовательных организаций.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2.7.4. Пляжной обуви.</w:t>
      </w:r>
    </w:p>
    <w:p w:rsidR="00EF4773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DD1" w:rsidRPr="00EF4773" w:rsidRDefault="00EF4773" w:rsidP="00EF4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73">
        <w:rPr>
          <w:rFonts w:ascii="Times New Roman" w:hAnsi="Times New Roman" w:cs="Times New Roman"/>
          <w:sz w:val="24"/>
          <w:szCs w:val="24"/>
        </w:rPr>
        <w:t>2.7.5. Массивных украшений.</w:t>
      </w:r>
    </w:p>
    <w:sectPr w:rsidR="00B14DD1" w:rsidRPr="00EF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73"/>
    <w:rsid w:val="00B14DD1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2013-10-11T08:15:00Z</dcterms:created>
  <dcterms:modified xsi:type="dcterms:W3CDTF">2013-10-11T08:19:00Z</dcterms:modified>
</cp:coreProperties>
</file>