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48" w:rsidRPr="00D23148" w:rsidRDefault="00D23148" w:rsidP="00D231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23148" w:rsidRPr="00D23148" w:rsidRDefault="00D23148" w:rsidP="00D231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48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№24» г. Кемерово</w:t>
      </w:r>
    </w:p>
    <w:p w:rsidR="00D23148" w:rsidRPr="00D23148" w:rsidRDefault="00D23148" w:rsidP="00D2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48" w:rsidRPr="00D23148" w:rsidRDefault="00D23148" w:rsidP="00D2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48" w:rsidRPr="00D23148" w:rsidRDefault="00D23148" w:rsidP="00D2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48" w:rsidRPr="00D23148" w:rsidRDefault="00D23148" w:rsidP="00D2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843"/>
        <w:gridCol w:w="3969"/>
      </w:tblGrid>
      <w:tr w:rsidR="00D23148" w:rsidRPr="00D23148" w:rsidTr="00275DB9">
        <w:tc>
          <w:tcPr>
            <w:tcW w:w="3794" w:type="dxa"/>
            <w:hideMark/>
          </w:tcPr>
          <w:p w:rsidR="00D23148" w:rsidRPr="00D23148" w:rsidRDefault="00D23148" w:rsidP="00D2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на методическом объединении  учителей                                       </w:t>
            </w:r>
          </w:p>
          <w:p w:rsidR="00D23148" w:rsidRPr="00D23148" w:rsidRDefault="00D23148" w:rsidP="00D2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№4 от 28.04.2017г </w:t>
            </w:r>
          </w:p>
          <w:p w:rsidR="00D23148" w:rsidRPr="00D23148" w:rsidRDefault="00D23148" w:rsidP="00D2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D2314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23148">
              <w:rPr>
                <w:rFonts w:ascii="Times New Roman" w:eastAsia="Times New Roman" w:hAnsi="Times New Roman" w:cs="Times New Roman"/>
                <w:sz w:val="24"/>
                <w:szCs w:val="24"/>
              </w:rPr>
              <w:t>/о___________</w:t>
            </w:r>
          </w:p>
          <w:p w:rsidR="00D23148" w:rsidRPr="00D23148" w:rsidRDefault="00D23148" w:rsidP="00D2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843" w:type="dxa"/>
            <w:hideMark/>
          </w:tcPr>
          <w:p w:rsidR="00D23148" w:rsidRPr="00D23148" w:rsidRDefault="00D23148" w:rsidP="00D2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3969" w:type="dxa"/>
            <w:hideMark/>
          </w:tcPr>
          <w:p w:rsidR="00D23148" w:rsidRPr="00D23148" w:rsidRDefault="00D23148" w:rsidP="00D2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Утверждаю. _________________ </w:t>
            </w:r>
          </w:p>
          <w:p w:rsidR="00D23148" w:rsidRPr="00D23148" w:rsidRDefault="00D23148" w:rsidP="00D2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Т.А. Евтушенко</w:t>
            </w:r>
          </w:p>
          <w:p w:rsidR="00D23148" w:rsidRPr="00D23148" w:rsidRDefault="00D23148" w:rsidP="00D2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МБОУ «СОШ №24» приказ  № 102  от «30»  мая 2017г.                                                                            </w:t>
            </w:r>
          </w:p>
        </w:tc>
      </w:tr>
      <w:tr w:rsidR="00D23148" w:rsidRPr="00D23148" w:rsidTr="00275DB9">
        <w:tc>
          <w:tcPr>
            <w:tcW w:w="3794" w:type="dxa"/>
            <w:hideMark/>
          </w:tcPr>
          <w:p w:rsidR="00D23148" w:rsidRPr="00D23148" w:rsidRDefault="00D23148" w:rsidP="00D2314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23148" w:rsidRPr="00D23148" w:rsidRDefault="00D23148" w:rsidP="00D2314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D23148" w:rsidRPr="00D23148" w:rsidRDefault="00D23148" w:rsidP="00D2314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23148" w:rsidRPr="00D23148" w:rsidRDefault="00D23148" w:rsidP="00D2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48" w:rsidRPr="00D23148" w:rsidRDefault="00D23148" w:rsidP="00D231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48" w:rsidRPr="00D23148" w:rsidRDefault="00D23148" w:rsidP="00D231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48" w:rsidRPr="00D23148" w:rsidRDefault="00D23148" w:rsidP="00D231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48" w:rsidRPr="00D23148" w:rsidRDefault="00D23148" w:rsidP="00D231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48" w:rsidRPr="00D23148" w:rsidRDefault="00D23148" w:rsidP="00D231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48" w:rsidRPr="00D23148" w:rsidRDefault="00D23148" w:rsidP="00D231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48" w:rsidRPr="00D23148" w:rsidRDefault="00D23148" w:rsidP="00D231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48" w:rsidRPr="00D23148" w:rsidRDefault="00D23148" w:rsidP="00D23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1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Рабочая программа</w:t>
      </w:r>
    </w:p>
    <w:p w:rsidR="00D23148" w:rsidRPr="00D23148" w:rsidRDefault="00D23148" w:rsidP="00D23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математике</w:t>
      </w:r>
      <w:r w:rsidRPr="00D231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23148" w:rsidRPr="00D23148" w:rsidRDefault="00D23148" w:rsidP="00D23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1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– 4 классы </w:t>
      </w:r>
    </w:p>
    <w:p w:rsidR="00D23148" w:rsidRPr="00D23148" w:rsidRDefault="00D23148" w:rsidP="00D231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3148" w:rsidRPr="00D23148" w:rsidRDefault="00D23148" w:rsidP="00D231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48" w:rsidRPr="00D23148" w:rsidRDefault="00D23148" w:rsidP="00D231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48" w:rsidRPr="00D23148" w:rsidRDefault="00D23148" w:rsidP="00D231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48" w:rsidRPr="00D23148" w:rsidRDefault="00D23148" w:rsidP="00D231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48" w:rsidRPr="00D23148" w:rsidRDefault="00D23148" w:rsidP="00D231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48" w:rsidRPr="00D23148" w:rsidRDefault="00D23148" w:rsidP="00D231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48" w:rsidRPr="00D23148" w:rsidRDefault="00D23148" w:rsidP="00D231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48" w:rsidRPr="00D23148" w:rsidRDefault="00D23148" w:rsidP="00D231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48" w:rsidRPr="00D23148" w:rsidRDefault="00D23148" w:rsidP="00D231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48" w:rsidRPr="00D23148" w:rsidRDefault="00D23148" w:rsidP="00D231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Составитель:</w:t>
      </w:r>
    </w:p>
    <w:p w:rsidR="00D23148" w:rsidRPr="00D23148" w:rsidRDefault="00D23148" w:rsidP="00D231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Виноградова Елена Александровна</w:t>
      </w:r>
      <w:bookmarkStart w:id="0" w:name="_GoBack"/>
      <w:bookmarkEnd w:id="0"/>
      <w:r w:rsidRPr="00D2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</w:t>
      </w:r>
    </w:p>
    <w:p w:rsidR="00D23148" w:rsidRPr="00D23148" w:rsidRDefault="00D23148" w:rsidP="00D231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учитель начальных классов.                                                           </w:t>
      </w:r>
    </w:p>
    <w:p w:rsidR="00D23148" w:rsidRPr="00D23148" w:rsidRDefault="00D23148" w:rsidP="00D231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D23148" w:rsidRPr="00D23148" w:rsidRDefault="00D23148" w:rsidP="00D231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148" w:rsidRPr="00D23148" w:rsidRDefault="00D23148" w:rsidP="00D231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148" w:rsidRPr="00D23148" w:rsidRDefault="00D23148" w:rsidP="00D231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148" w:rsidRPr="00D23148" w:rsidRDefault="00D23148" w:rsidP="00D231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148" w:rsidRPr="00D23148" w:rsidRDefault="00D23148" w:rsidP="00D231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148" w:rsidRPr="00D23148" w:rsidRDefault="00D23148" w:rsidP="00D231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148" w:rsidRPr="00D23148" w:rsidRDefault="00D23148" w:rsidP="00D231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148" w:rsidRPr="00D23148" w:rsidRDefault="00D23148" w:rsidP="00D231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148" w:rsidRPr="00D23148" w:rsidRDefault="00D23148" w:rsidP="00D231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148" w:rsidRPr="00D23148" w:rsidRDefault="00D23148" w:rsidP="00D231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148" w:rsidRPr="00D23148" w:rsidRDefault="00D23148" w:rsidP="00D231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48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</w:p>
    <w:p w:rsidR="00D23148" w:rsidRPr="00D23148" w:rsidRDefault="00D23148" w:rsidP="00D2314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A1CEC" w:rsidRDefault="005A1CEC" w:rsidP="00BC1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CEC" w:rsidRPr="00DA20ED" w:rsidRDefault="00E51363" w:rsidP="00DA20ED">
      <w:pPr>
        <w:pStyle w:val="a4"/>
        <w:numPr>
          <w:ilvl w:val="0"/>
          <w:numId w:val="3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0ED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5A1CEC" w:rsidRPr="00DA20ED">
        <w:rPr>
          <w:rFonts w:ascii="Times New Roman" w:hAnsi="Times New Roman" w:cs="Times New Roman"/>
          <w:b/>
          <w:sz w:val="24"/>
          <w:szCs w:val="24"/>
        </w:rPr>
        <w:t>результаты освоения учебного предмета</w:t>
      </w:r>
    </w:p>
    <w:p w:rsidR="00AB7272" w:rsidRPr="00DA20ED" w:rsidRDefault="00AB7272" w:rsidP="00DA20ED">
      <w:pPr>
        <w:pStyle w:val="a4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B7272" w:rsidRPr="00FA4606" w:rsidRDefault="00AB7272" w:rsidP="00FA4606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FA4606">
        <w:rPr>
          <w:rFonts w:ascii="Times New Roman" w:eastAsia="MS Gothic" w:hAnsi="Times New Roman" w:cs="Times New Roman"/>
          <w:sz w:val="24"/>
          <w:szCs w:val="24"/>
          <w:lang w:eastAsia="ru-RU"/>
        </w:rPr>
        <w:t>Личностные результаты:</w:t>
      </w:r>
    </w:p>
    <w:p w:rsidR="00AB7272" w:rsidRPr="00FA4606" w:rsidRDefault="00AB7272" w:rsidP="00FA4606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FA4606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   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принадлежности; формирование ценностей многонационального российского общества; становление гуманистических и демократических ценностных ориентаций;</w:t>
      </w:r>
    </w:p>
    <w:p w:rsidR="00AB7272" w:rsidRPr="00FA4606" w:rsidRDefault="00AB7272" w:rsidP="00FA4606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FA4606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   2) формирование целостного, социально ориентированного взгляда на мир в его органичном единстве и разнообразии природы, народов, культур и религий;</w:t>
      </w:r>
    </w:p>
    <w:p w:rsidR="00AB7272" w:rsidRPr="00FA4606" w:rsidRDefault="00AB7272" w:rsidP="00FA4606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FA4606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   3) формирование уважительного отношения к иному мнению, истории и культуре других народов;</w:t>
      </w:r>
    </w:p>
    <w:p w:rsidR="00AB7272" w:rsidRPr="00FA4606" w:rsidRDefault="00AB7272" w:rsidP="00FA4606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FA4606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    4) овладение начальными навыками адаптации в динамично изменяющемся и развивающемся мире;</w:t>
      </w:r>
    </w:p>
    <w:p w:rsidR="00AB7272" w:rsidRPr="00FA4606" w:rsidRDefault="00AB7272" w:rsidP="00FA4606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FA4606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    5) принятие и освоение социальной роли обучающегося, развитие мотивов учебной деятельности и формирование личностного смысла учения;</w:t>
      </w:r>
    </w:p>
    <w:p w:rsidR="00AB7272" w:rsidRPr="00FA4606" w:rsidRDefault="00AB7272" w:rsidP="00FA4606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FA4606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    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свободе;</w:t>
      </w:r>
    </w:p>
    <w:p w:rsidR="00AB7272" w:rsidRPr="00FA4606" w:rsidRDefault="00AB7272" w:rsidP="00FA4606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FA4606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    7) формирование эстетических потребностей, ценностей и чувств;</w:t>
      </w:r>
    </w:p>
    <w:p w:rsidR="00AB7272" w:rsidRPr="00FA4606" w:rsidRDefault="00AB7272" w:rsidP="00FA4606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FA4606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    8) развитие этических чувств, доброжелательности и эмоционально-нравственной отзывчивости, понимания и сопереживания чувствам других людей;</w:t>
      </w:r>
    </w:p>
    <w:p w:rsidR="00AB7272" w:rsidRPr="00FA4606" w:rsidRDefault="00AB7272" w:rsidP="00FA4606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FA4606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    9) развитие навыков сотрудничества </w:t>
      </w:r>
      <w:proofErr w:type="gramStart"/>
      <w:r w:rsidRPr="00FA4606">
        <w:rPr>
          <w:rFonts w:ascii="Times New Roman" w:eastAsia="MS Gothic" w:hAnsi="Times New Roman" w:cs="Times New Roman"/>
          <w:sz w:val="24"/>
          <w:szCs w:val="24"/>
          <w:lang w:eastAsia="ru-RU"/>
        </w:rPr>
        <w:t>со</w:t>
      </w:r>
      <w:proofErr w:type="gramEnd"/>
      <w:r w:rsidRPr="00FA4606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ситуаций;</w:t>
      </w:r>
    </w:p>
    <w:p w:rsidR="00AB7272" w:rsidRPr="00FA4606" w:rsidRDefault="00AB7272" w:rsidP="00FA4606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FA4606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   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A4606" w:rsidRPr="00FA4606" w:rsidRDefault="00FA4606" w:rsidP="00FA4606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</w:p>
    <w:p w:rsidR="00AB7272" w:rsidRPr="00FA4606" w:rsidRDefault="00AB7272" w:rsidP="00FA4606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proofErr w:type="spellStart"/>
      <w:r w:rsidRPr="00FA4606">
        <w:rPr>
          <w:rFonts w:ascii="Times New Roman" w:eastAsia="MS Gothic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FA4606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результаты:</w:t>
      </w:r>
    </w:p>
    <w:p w:rsidR="00AB7272" w:rsidRPr="00FA4606" w:rsidRDefault="00AB7272" w:rsidP="00FA4606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FA4606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   1) овладение способностью принимать и сохранять цели и задачи учебной деятельности, поиска средств ее осуществления;</w:t>
      </w:r>
    </w:p>
    <w:p w:rsidR="00AB7272" w:rsidRPr="00FA4606" w:rsidRDefault="00AB7272" w:rsidP="00FA4606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FA4606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  2) освоение способов решения проблем творческого и поискового характера;</w:t>
      </w:r>
    </w:p>
    <w:p w:rsidR="00AB7272" w:rsidRPr="00FA4606" w:rsidRDefault="00AB7272" w:rsidP="00FA4606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FA4606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  3) формирование умения планировать, контролировать и оценивать учебные действия в соответствии с поставленной задачей и условиями ее реализации; определять наиболее эффективные способы достижения результата;</w:t>
      </w:r>
    </w:p>
    <w:p w:rsidR="00AB7272" w:rsidRPr="00FA4606" w:rsidRDefault="00AB7272" w:rsidP="00FA4606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FA4606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  4) формирование умения понимать причины успеха/неуспеха учебной деятельности и способности конструктивно действовать даже в ситуациях неуспеха;</w:t>
      </w:r>
    </w:p>
    <w:p w:rsidR="00AB7272" w:rsidRPr="00FA4606" w:rsidRDefault="00AB7272" w:rsidP="00FA4606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FA4606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 5) освоение начальных форм познавательной и личностной рефлексии;</w:t>
      </w:r>
    </w:p>
    <w:p w:rsidR="00AB7272" w:rsidRPr="00FA4606" w:rsidRDefault="00AB7272" w:rsidP="00FA4606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FA4606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 6) использование знаково-символических сре</w:t>
      </w:r>
      <w:proofErr w:type="gramStart"/>
      <w:r w:rsidRPr="00FA4606">
        <w:rPr>
          <w:rFonts w:ascii="Times New Roman" w:eastAsia="MS Gothic" w:hAnsi="Times New Roman" w:cs="Times New Roman"/>
          <w:sz w:val="24"/>
          <w:szCs w:val="24"/>
          <w:lang w:eastAsia="ru-RU"/>
        </w:rPr>
        <w:t>дств пр</w:t>
      </w:r>
      <w:proofErr w:type="gramEnd"/>
      <w:r w:rsidRPr="00FA4606">
        <w:rPr>
          <w:rFonts w:ascii="Times New Roman" w:eastAsia="MS Gothic" w:hAnsi="Times New Roman" w:cs="Times New Roman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задач;</w:t>
      </w:r>
    </w:p>
    <w:p w:rsidR="00AB7272" w:rsidRPr="00FA4606" w:rsidRDefault="00AB7272" w:rsidP="00FA4606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FA4606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задач;</w:t>
      </w:r>
    </w:p>
    <w:p w:rsidR="00AB7272" w:rsidRPr="00FA4606" w:rsidRDefault="00AB7272" w:rsidP="00FA4606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FA4606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</w:t>
      </w:r>
      <w:r w:rsidRPr="00FA4606">
        <w:rPr>
          <w:rFonts w:ascii="Times New Roman" w:eastAsia="MS Gothic" w:hAnsi="Times New Roman" w:cs="Times New Roman"/>
          <w:sz w:val="24"/>
          <w:szCs w:val="24"/>
          <w:lang w:eastAsia="ru-RU"/>
        </w:rPr>
        <w:lastRenderedPageBreak/>
        <w:t xml:space="preserve">организации, передачи и интерпретации информации в соответствии с коммуникативными и познавательными задачами и технологиями учебного </w:t>
      </w:r>
      <w:proofErr w:type="gramStart"/>
      <w:r w:rsidRPr="00FA4606">
        <w:rPr>
          <w:rFonts w:ascii="Times New Roman" w:eastAsia="MS Gothic" w:hAnsi="Times New Roman" w:cs="Times New Roman"/>
          <w:sz w:val="24"/>
          <w:szCs w:val="24"/>
          <w:lang w:eastAsia="ru-RU"/>
        </w:rPr>
        <w:t>предмета</w:t>
      </w:r>
      <w:proofErr w:type="gramEnd"/>
      <w:r w:rsidRPr="00FA4606">
        <w:rPr>
          <w:rFonts w:ascii="Times New Roman" w:eastAsia="MS Gothic" w:hAnsi="Times New Roman" w:cs="Times New Roman"/>
          <w:sz w:val="24"/>
          <w:szCs w:val="24"/>
          <w:lang w:eastAsia="ru-RU"/>
        </w:rPr>
        <w:t>;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аудио, видео и графическим сопровождением; соблюдать нормы информационной избирательности, этики и этикета;</w:t>
      </w:r>
    </w:p>
    <w:p w:rsidR="00AB7272" w:rsidRPr="00FA4606" w:rsidRDefault="00AB7272" w:rsidP="00FA4606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FA4606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A4606">
        <w:rPr>
          <w:rFonts w:ascii="Times New Roman" w:eastAsia="MS Gothic" w:hAnsi="Times New Roman" w:cs="Times New Roman"/>
          <w:sz w:val="24"/>
          <w:szCs w:val="24"/>
          <w:lang w:eastAsia="ru-RU"/>
        </w:rPr>
        <w:t>9) овладение навыками смыслового чтения текстов различных стилей и жанров в соответствии с целями и задачами; осознанно строить речевое высказывание в соответствии с задачами коммуникации и составлять тексты в устной и письменной формах;</w:t>
      </w:r>
      <w:proofErr w:type="gramEnd"/>
    </w:p>
    <w:p w:rsidR="00AB7272" w:rsidRPr="00FA4606" w:rsidRDefault="00AB7272" w:rsidP="00FA4606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FA4606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 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понятиям;</w:t>
      </w:r>
    </w:p>
    <w:p w:rsidR="00AB7272" w:rsidRPr="00FA4606" w:rsidRDefault="00AB7272" w:rsidP="00FA4606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FA4606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 11) готовность слушать собеседника и вести диалог; готовность признавать возможность существования различных точек зрения и права каждого </w:t>
      </w:r>
      <w:proofErr w:type="gramStart"/>
      <w:r w:rsidRPr="00FA4606">
        <w:rPr>
          <w:rFonts w:ascii="Times New Roman" w:eastAsia="MS Gothic" w:hAnsi="Times New Roman" w:cs="Times New Roman"/>
          <w:sz w:val="24"/>
          <w:szCs w:val="24"/>
          <w:lang w:eastAsia="ru-RU"/>
        </w:rPr>
        <w:t>иметь свою; излагать</w:t>
      </w:r>
      <w:proofErr w:type="gramEnd"/>
      <w:r w:rsidRPr="00FA4606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свое мнение и аргументировать свою точку зрения и оценку событий;</w:t>
      </w:r>
    </w:p>
    <w:p w:rsidR="00AB7272" w:rsidRPr="00FA4606" w:rsidRDefault="00AB7272" w:rsidP="00FA4606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FA4606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  12) определение общей цели и путей ее достижения; умение договариваться о распределении функций и ролей в совместной деятельности; осуществлять взаимный контроль в совместной деятельности, адекватно оценивать собственное поведение и поведение окружающих;</w:t>
      </w:r>
    </w:p>
    <w:p w:rsidR="00AB7272" w:rsidRPr="00FA4606" w:rsidRDefault="00AB7272" w:rsidP="00FA4606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FA4606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  13) готовность конструктивно разрешать конфликты посредством учета интересов сторон и сотрудничества;</w:t>
      </w:r>
    </w:p>
    <w:p w:rsidR="00AB7272" w:rsidRPr="00FA4606" w:rsidRDefault="00AB7272" w:rsidP="00FA4606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FA4606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   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предмета;</w:t>
      </w:r>
    </w:p>
    <w:p w:rsidR="00AB7272" w:rsidRPr="00FA4606" w:rsidRDefault="00AB7272" w:rsidP="00FA4606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FA4606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   15) овладение базовыми предметными и </w:t>
      </w:r>
      <w:proofErr w:type="spellStart"/>
      <w:r w:rsidRPr="00FA4606">
        <w:rPr>
          <w:rFonts w:ascii="Times New Roman" w:eastAsia="MS Gothic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FA4606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процессами;</w:t>
      </w:r>
    </w:p>
    <w:p w:rsidR="00AB7272" w:rsidRPr="00FA4606" w:rsidRDefault="00AB7272" w:rsidP="00FA4606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FA4606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   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предмета; формирование начального уровня культуры пользования словарями в системе универсальных учебных действий.</w:t>
      </w:r>
    </w:p>
    <w:p w:rsidR="00FA4606" w:rsidRPr="00FA4606" w:rsidRDefault="00FA4606" w:rsidP="00FA460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CEC" w:rsidRPr="00FA4606" w:rsidRDefault="00AB7272" w:rsidP="00FA460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606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AB7272" w:rsidRPr="00FA4606" w:rsidRDefault="00AB7272" w:rsidP="00FA460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06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использование начальных математических знаний для описания и объяснения окружающих предметов,</w:t>
      </w:r>
    </w:p>
    <w:p w:rsidR="00AB7272" w:rsidRPr="00FA4606" w:rsidRDefault="00AB7272" w:rsidP="00FA460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процессов, явлений, а также оценки их количественных и пространственных отношений;</w:t>
      </w:r>
    </w:p>
    <w:p w:rsidR="00AB7272" w:rsidRPr="00FA4606" w:rsidRDefault="00AB7272" w:rsidP="00FA460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0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овладение основами логического и алгоритмического мышления, пространственного воображения и</w:t>
      </w:r>
    </w:p>
    <w:p w:rsidR="00AB7272" w:rsidRPr="00FA4606" w:rsidRDefault="00AB7272" w:rsidP="00FA460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математической речи, измерения, пересчета, прикидки и оценки, наглядного представления данных и процессов, записи и выполнения алгоритмов;</w:t>
      </w:r>
    </w:p>
    <w:p w:rsidR="00AB7272" w:rsidRPr="00FA4606" w:rsidRDefault="00AB7272" w:rsidP="00FA460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0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начального опыта применения математических знаний для решения учебно-познавательных и учебно-практических задач;</w:t>
      </w:r>
    </w:p>
    <w:p w:rsidR="00AB7272" w:rsidRPr="00FA4606" w:rsidRDefault="00AB7272" w:rsidP="00FA460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</w:t>
      </w:r>
      <w:r w:rsidRPr="00FA46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данные;</w:t>
      </w:r>
    </w:p>
    <w:p w:rsidR="00AB7272" w:rsidRPr="00FA4606" w:rsidRDefault="00AB7272" w:rsidP="00FA460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0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приобретение первоначальных представлений о компьютерной грамотности.</w:t>
      </w:r>
    </w:p>
    <w:p w:rsidR="00FA4606" w:rsidRPr="00FA4606" w:rsidRDefault="004A2358" w:rsidP="00FA460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60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E5967" w:rsidRPr="00FA4606" w:rsidRDefault="00967D92" w:rsidP="00FA4606">
      <w:pPr>
        <w:tabs>
          <w:tab w:val="left" w:pos="0"/>
        </w:tabs>
        <w:spacing w:after="0"/>
        <w:jc w:val="center"/>
        <w:rPr>
          <w:rFonts w:ascii="Times New Roman" w:eastAsia="SchoolBookC-Bold" w:hAnsi="Times New Roman" w:cs="Times New Roman"/>
          <w:b/>
          <w:sz w:val="24"/>
          <w:szCs w:val="24"/>
        </w:rPr>
      </w:pPr>
      <w:r w:rsidRPr="00FA4606">
        <w:rPr>
          <w:rFonts w:ascii="Times New Roman" w:eastAsia="SchoolBookC-Bold" w:hAnsi="Times New Roman" w:cs="Times New Roman"/>
          <w:b/>
          <w:bCs/>
          <w:sz w:val="24"/>
          <w:szCs w:val="24"/>
        </w:rPr>
        <w:t>2.</w:t>
      </w:r>
      <w:r w:rsidR="00DE5967" w:rsidRPr="00FA4606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 Содержание учебного предмета</w:t>
      </w:r>
    </w:p>
    <w:p w:rsidR="00DE5967" w:rsidRPr="00FA4606" w:rsidRDefault="00DE5967" w:rsidP="00FA4606">
      <w:pPr>
        <w:pStyle w:val="a4"/>
        <w:spacing w:line="276" w:lineRule="auto"/>
        <w:jc w:val="both"/>
        <w:rPr>
          <w:rFonts w:ascii="Times New Roman" w:eastAsia="SchoolBookC-Bold" w:hAnsi="Times New Roman" w:cs="Times New Roman"/>
          <w:b/>
          <w:sz w:val="24"/>
          <w:szCs w:val="24"/>
        </w:rPr>
      </w:pPr>
    </w:p>
    <w:p w:rsidR="00BC10D7" w:rsidRPr="00FA4606" w:rsidRDefault="00967D92" w:rsidP="00FA46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1 класс  (132 часа</w:t>
      </w:r>
      <w:r w:rsidR="00BC10D7" w:rsidRPr="00FA4606">
        <w:rPr>
          <w:rFonts w:ascii="Times New Roman" w:hAnsi="Times New Roman" w:cs="Times New Roman"/>
          <w:bCs/>
          <w:sz w:val="24"/>
          <w:szCs w:val="24"/>
        </w:rPr>
        <w:t>)</w:t>
      </w:r>
    </w:p>
    <w:p w:rsidR="00BC10D7" w:rsidRPr="00FA4606" w:rsidRDefault="00BC10D7" w:rsidP="00FA46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Чис</w:t>
      </w:r>
      <w:r w:rsidR="00AB7272" w:rsidRPr="00FA4606">
        <w:rPr>
          <w:rFonts w:ascii="Times New Roman" w:hAnsi="Times New Roman" w:cs="Times New Roman"/>
          <w:bCs/>
          <w:sz w:val="24"/>
          <w:szCs w:val="24"/>
        </w:rPr>
        <w:t>ла и величины (88</w:t>
      </w:r>
      <w:r w:rsidR="000D53FC" w:rsidRPr="00FA4606">
        <w:rPr>
          <w:rFonts w:ascii="Times New Roman" w:hAnsi="Times New Roman" w:cs="Times New Roman"/>
          <w:bCs/>
          <w:sz w:val="24"/>
          <w:szCs w:val="24"/>
        </w:rPr>
        <w:t xml:space="preserve"> ч</w:t>
      </w:r>
      <w:r w:rsidRPr="00FA4606">
        <w:rPr>
          <w:rFonts w:ascii="Times New Roman" w:hAnsi="Times New Roman" w:cs="Times New Roman"/>
          <w:bCs/>
          <w:sz w:val="24"/>
          <w:szCs w:val="24"/>
        </w:rPr>
        <w:t>)</w:t>
      </w:r>
    </w:p>
    <w:p w:rsidR="00DE5967" w:rsidRPr="00FA4606" w:rsidRDefault="00DE5967" w:rsidP="00FA46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4606">
        <w:rPr>
          <w:rFonts w:ascii="Times New Roman" w:hAnsi="Times New Roman" w:cs="Times New Roman"/>
          <w:bCs/>
          <w:iCs/>
          <w:sz w:val="24"/>
          <w:szCs w:val="24"/>
        </w:rPr>
        <w:t>Первичные количественные представления: один и несколько, один и ни одного. Числа и цифры от 1 до 9. Первый, второй,</w:t>
      </w:r>
      <w:r w:rsidR="00DA20ED" w:rsidRPr="00FA46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A4606">
        <w:rPr>
          <w:rFonts w:ascii="Times New Roman" w:hAnsi="Times New Roman" w:cs="Times New Roman"/>
          <w:bCs/>
          <w:iCs/>
          <w:sz w:val="24"/>
          <w:szCs w:val="24"/>
        </w:rPr>
        <w:t>третий и т. д. Счет предметов. Число и цифра 0. Сравнение групп</w:t>
      </w:r>
      <w:r w:rsidR="00DA20ED" w:rsidRPr="00FA46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A4606">
        <w:rPr>
          <w:rFonts w:ascii="Times New Roman" w:hAnsi="Times New Roman" w:cs="Times New Roman"/>
          <w:bCs/>
          <w:iCs/>
          <w:sz w:val="24"/>
          <w:szCs w:val="24"/>
        </w:rPr>
        <w:t>предметов по количеству: больше, меньше, столько же. Сравнение</w:t>
      </w:r>
      <w:r w:rsidR="00DA20ED" w:rsidRPr="00FA46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A4606">
        <w:rPr>
          <w:rFonts w:ascii="Times New Roman" w:hAnsi="Times New Roman" w:cs="Times New Roman"/>
          <w:bCs/>
          <w:iCs/>
          <w:sz w:val="24"/>
          <w:szCs w:val="24"/>
        </w:rPr>
        <w:t>чисел: знаки &gt;, &lt;, =. Однозначные числа. Десяток. Число 10. Счет</w:t>
      </w:r>
      <w:r w:rsidR="00DA20ED" w:rsidRPr="00FA46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A4606">
        <w:rPr>
          <w:rFonts w:ascii="Times New Roman" w:hAnsi="Times New Roman" w:cs="Times New Roman"/>
          <w:bCs/>
          <w:iCs/>
          <w:sz w:val="24"/>
          <w:szCs w:val="24"/>
        </w:rPr>
        <w:t>десятками. Десяток и единицы. Двузначные числа. Разрядные слагаемые. Числа от 11 до 20, их запись и названия.</w:t>
      </w:r>
    </w:p>
    <w:p w:rsidR="00DE5967" w:rsidRPr="00FA4606" w:rsidRDefault="00DE5967" w:rsidP="00FA46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A4606">
        <w:rPr>
          <w:rFonts w:ascii="Times New Roman" w:hAnsi="Times New Roman" w:cs="Times New Roman"/>
          <w:bCs/>
          <w:iCs/>
          <w:sz w:val="24"/>
          <w:szCs w:val="24"/>
        </w:rPr>
        <w:t>Сравнение предметов по некоторой величине без ее измерения:</w:t>
      </w:r>
      <w:r w:rsidR="00625464" w:rsidRPr="00FA46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FA4606">
        <w:rPr>
          <w:rFonts w:ascii="Times New Roman" w:hAnsi="Times New Roman" w:cs="Times New Roman"/>
          <w:bCs/>
          <w:iCs/>
          <w:sz w:val="24"/>
          <w:szCs w:val="24"/>
        </w:rPr>
        <w:t>выше-ниже</w:t>
      </w:r>
      <w:proofErr w:type="gramEnd"/>
      <w:r w:rsidRPr="00FA4606">
        <w:rPr>
          <w:rFonts w:ascii="Times New Roman" w:hAnsi="Times New Roman" w:cs="Times New Roman"/>
          <w:bCs/>
          <w:iCs/>
          <w:sz w:val="24"/>
          <w:szCs w:val="24"/>
        </w:rPr>
        <w:t>, шире-уже, длиннее-короче, старше-моложе, тяжелее-легче. Отношение «</w:t>
      </w:r>
      <w:proofErr w:type="gramStart"/>
      <w:r w:rsidRPr="00FA4606">
        <w:rPr>
          <w:rFonts w:ascii="Times New Roman" w:hAnsi="Times New Roman" w:cs="Times New Roman"/>
          <w:bCs/>
          <w:iCs/>
          <w:sz w:val="24"/>
          <w:szCs w:val="24"/>
        </w:rPr>
        <w:t>дороже-дешевле</w:t>
      </w:r>
      <w:proofErr w:type="gramEnd"/>
      <w:r w:rsidRPr="00FA4606">
        <w:rPr>
          <w:rFonts w:ascii="Times New Roman" w:hAnsi="Times New Roman" w:cs="Times New Roman"/>
          <w:bCs/>
          <w:iCs/>
          <w:sz w:val="24"/>
          <w:szCs w:val="24"/>
        </w:rPr>
        <w:t>» как обобщение сравнений</w:t>
      </w:r>
      <w:r w:rsidR="00DA20ED" w:rsidRPr="00FA46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A4606">
        <w:rPr>
          <w:rFonts w:ascii="Times New Roman" w:hAnsi="Times New Roman" w:cs="Times New Roman"/>
          <w:bCs/>
          <w:iCs/>
          <w:sz w:val="24"/>
          <w:szCs w:val="24"/>
        </w:rPr>
        <w:t>предметов по разным величинам.</w:t>
      </w:r>
    </w:p>
    <w:p w:rsidR="00DE5967" w:rsidRPr="00FA4606" w:rsidRDefault="00DE5967" w:rsidP="00FA46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A4606">
        <w:rPr>
          <w:rFonts w:ascii="Times New Roman" w:hAnsi="Times New Roman" w:cs="Times New Roman"/>
          <w:bCs/>
          <w:iCs/>
          <w:sz w:val="24"/>
          <w:szCs w:val="24"/>
        </w:rPr>
        <w:t>Первичные временные представления: части суток, времена года, раньше-позже, продолжительность (длинне</w:t>
      </w:r>
      <w:proofErr w:type="gramStart"/>
      <w:r w:rsidRPr="00FA4606">
        <w:rPr>
          <w:rFonts w:ascii="Times New Roman" w:hAnsi="Times New Roman" w:cs="Times New Roman"/>
          <w:bCs/>
          <w:iCs/>
          <w:sz w:val="24"/>
          <w:szCs w:val="24"/>
        </w:rPr>
        <w:t>е-</w:t>
      </w:r>
      <w:proofErr w:type="gramEnd"/>
      <w:r w:rsidR="00DA20ED" w:rsidRPr="00FA46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A4606">
        <w:rPr>
          <w:rFonts w:ascii="Times New Roman" w:hAnsi="Times New Roman" w:cs="Times New Roman"/>
          <w:bCs/>
          <w:iCs/>
          <w:sz w:val="24"/>
          <w:szCs w:val="24"/>
        </w:rPr>
        <w:t>короче по</w:t>
      </w:r>
      <w:r w:rsidR="00DA20ED" w:rsidRPr="00FA46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A4606">
        <w:rPr>
          <w:rFonts w:ascii="Times New Roman" w:hAnsi="Times New Roman" w:cs="Times New Roman"/>
          <w:bCs/>
          <w:iCs/>
          <w:sz w:val="24"/>
          <w:szCs w:val="24"/>
        </w:rPr>
        <w:t>времени). Понятие о суточной и годовой цикличности: аналогия</w:t>
      </w:r>
      <w:r w:rsidR="00DA20ED" w:rsidRPr="00FA46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A4606">
        <w:rPr>
          <w:rFonts w:ascii="Times New Roman" w:hAnsi="Times New Roman" w:cs="Times New Roman"/>
          <w:bCs/>
          <w:iCs/>
          <w:sz w:val="24"/>
          <w:szCs w:val="24"/>
        </w:rPr>
        <w:t>с движением по кругу.</w:t>
      </w:r>
    </w:p>
    <w:p w:rsidR="00BC10D7" w:rsidRPr="00FA4606" w:rsidRDefault="000D53FC" w:rsidP="00FA46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Арифметические действия (54 ч</w:t>
      </w:r>
      <w:r w:rsidR="00BC10D7" w:rsidRPr="00FA4606">
        <w:rPr>
          <w:rFonts w:ascii="Times New Roman" w:hAnsi="Times New Roman" w:cs="Times New Roman"/>
          <w:bCs/>
          <w:sz w:val="24"/>
          <w:szCs w:val="24"/>
        </w:rPr>
        <w:t>)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Сложение чисел. Знак «плюс». Слагаемые, сумма, её значение. Прибавление числа 1 как переход к следующему числу. Состав чисел 3, 4, 5, их прибавление  на основе знания их состава. Вычитание, знак «минус». Уменьшаемое, вычитаемое, разность, её значение. Вычитание числа 1 как переход к предшествующему числу. Вычитание по одному. Переместительное свойство сложения. Взаимосвязь сложения и вычитания. Таблицы сложения и вычитания однозначных чисел. Сложение и вычитание с 0. Группировка слагаемых. Скобки. Прибавление суммы к числу. Удобные слагаемые. Вычитание числа из суммы. Способ вычитания по частям на основе удобных слагаемых. Увеличение и уменьшение числа на некоторое число. Разностное сравнение чисел.</w:t>
      </w:r>
    </w:p>
    <w:p w:rsidR="00BC10D7" w:rsidRPr="00FA4606" w:rsidRDefault="000D53FC" w:rsidP="00FA46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Текстовые задачи. (9 ч</w:t>
      </w:r>
      <w:r w:rsidR="00BC10D7" w:rsidRPr="00FA4606">
        <w:rPr>
          <w:rFonts w:ascii="Times New Roman" w:hAnsi="Times New Roman" w:cs="Times New Roman"/>
          <w:bCs/>
          <w:sz w:val="24"/>
          <w:szCs w:val="24"/>
        </w:rPr>
        <w:t>)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Знакомство с формулировкой арифметической текстовой (сюжетной) задачи: условие и вопрос (требование). Распознавание и составление сюжетных арифметических задач. Нахождение и запись решения в виде числового выражения. Вычисление и запись ответа задачи в виде значения выражения с соответствующим наименованием.</w:t>
      </w:r>
    </w:p>
    <w:p w:rsidR="00BC10D7" w:rsidRPr="00FA4606" w:rsidRDefault="00A9685F" w:rsidP="00FA46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 xml:space="preserve">Пространственные отношения. </w:t>
      </w:r>
      <w:r w:rsidR="00BC10D7" w:rsidRPr="00FA4606">
        <w:rPr>
          <w:rFonts w:ascii="Times New Roman" w:hAnsi="Times New Roman" w:cs="Times New Roman"/>
          <w:bCs/>
          <w:sz w:val="24"/>
          <w:szCs w:val="24"/>
        </w:rPr>
        <w:t xml:space="preserve">Геометрические </w:t>
      </w:r>
      <w:r w:rsidRPr="00FA4606">
        <w:rPr>
          <w:rFonts w:ascii="Times New Roman" w:hAnsi="Times New Roman" w:cs="Times New Roman"/>
          <w:bCs/>
          <w:sz w:val="24"/>
          <w:szCs w:val="24"/>
        </w:rPr>
        <w:t>фигуры</w:t>
      </w:r>
      <w:r w:rsidR="000D53FC" w:rsidRPr="00FA4606">
        <w:rPr>
          <w:rFonts w:ascii="Times New Roman" w:hAnsi="Times New Roman" w:cs="Times New Roman"/>
          <w:bCs/>
          <w:sz w:val="24"/>
          <w:szCs w:val="24"/>
        </w:rPr>
        <w:t xml:space="preserve"> (25</w:t>
      </w:r>
      <w:r w:rsidR="00BC10D7" w:rsidRPr="00FA4606">
        <w:rPr>
          <w:rFonts w:ascii="Times New Roman" w:hAnsi="Times New Roman" w:cs="Times New Roman"/>
          <w:bCs/>
          <w:sz w:val="24"/>
          <w:szCs w:val="24"/>
        </w:rPr>
        <w:t xml:space="preserve"> ч) </w:t>
      </w:r>
    </w:p>
    <w:p w:rsidR="00A9685F" w:rsidRPr="00FA4606" w:rsidRDefault="00A9685F" w:rsidP="00FA46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A4606">
        <w:rPr>
          <w:rFonts w:ascii="Times New Roman" w:hAnsi="Times New Roman" w:cs="Times New Roman"/>
          <w:bCs/>
          <w:iCs/>
          <w:sz w:val="24"/>
          <w:szCs w:val="24"/>
        </w:rPr>
        <w:t>Отличие предметов по цвету, форме, величине (размеру). Сравнение предметов по величине (размеру): больше, меньше, такой</w:t>
      </w:r>
      <w:r w:rsidR="00DA20ED" w:rsidRPr="00FA46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A4606">
        <w:rPr>
          <w:rFonts w:ascii="Times New Roman" w:hAnsi="Times New Roman" w:cs="Times New Roman"/>
          <w:bCs/>
          <w:iCs/>
          <w:sz w:val="24"/>
          <w:szCs w:val="24"/>
        </w:rPr>
        <w:t>же. Установление идентичности предметов по одному или нескольким признакам. Объединение предметов в группу по общему</w:t>
      </w:r>
      <w:r w:rsidR="00DA20ED" w:rsidRPr="00FA46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A4606">
        <w:rPr>
          <w:rFonts w:ascii="Times New Roman" w:hAnsi="Times New Roman" w:cs="Times New Roman"/>
          <w:bCs/>
          <w:iCs/>
          <w:sz w:val="24"/>
          <w:szCs w:val="24"/>
        </w:rPr>
        <w:t>признаку. Расположение предметов слева, справа, вверху, внизу по</w:t>
      </w:r>
      <w:r w:rsidR="00DA20ED" w:rsidRPr="00FA46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A4606">
        <w:rPr>
          <w:rFonts w:ascii="Times New Roman" w:hAnsi="Times New Roman" w:cs="Times New Roman"/>
          <w:bCs/>
          <w:iCs/>
          <w:sz w:val="24"/>
          <w:szCs w:val="24"/>
        </w:rPr>
        <w:t xml:space="preserve">отношению к наблюдателю, их комбинация. </w:t>
      </w:r>
      <w:proofErr w:type="gramStart"/>
      <w:r w:rsidRPr="00FA4606">
        <w:rPr>
          <w:rFonts w:ascii="Times New Roman" w:hAnsi="Times New Roman" w:cs="Times New Roman"/>
          <w:bCs/>
          <w:iCs/>
          <w:sz w:val="24"/>
          <w:szCs w:val="24"/>
        </w:rPr>
        <w:t>Расположение предметов над (под) чем-то, левее (правее) чего-либо, между одними другим.</w:t>
      </w:r>
      <w:proofErr w:type="gramEnd"/>
      <w:r w:rsidRPr="00FA4606">
        <w:rPr>
          <w:rFonts w:ascii="Times New Roman" w:hAnsi="Times New Roman" w:cs="Times New Roman"/>
          <w:bCs/>
          <w:iCs/>
          <w:sz w:val="24"/>
          <w:szCs w:val="24"/>
        </w:rPr>
        <w:t xml:space="preserve"> Спереди (сзади) по направлению движения. Направление движения налево (направо), вверх (вниз). Расположение предметов по порядку: установление первого и последнего, следующего и предшествующего (если они существуют).</w:t>
      </w:r>
    </w:p>
    <w:p w:rsidR="00A9685F" w:rsidRPr="00FA4606" w:rsidRDefault="004A2358" w:rsidP="00FA46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A46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</w:t>
      </w:r>
      <w:r w:rsidR="00A9685F" w:rsidRPr="00FA4606">
        <w:rPr>
          <w:rFonts w:ascii="Times New Roman" w:hAnsi="Times New Roman" w:cs="Times New Roman"/>
          <w:bCs/>
          <w:iCs/>
          <w:sz w:val="24"/>
          <w:szCs w:val="24"/>
        </w:rPr>
        <w:t xml:space="preserve">Первичные представления об отличии плоских и искривленных поверхностей. Знакомство с плоскими геометрическими фигурами: кругом, треугольником, прямоугольником. Распознавание формы данных геометрических фигур в реальных </w:t>
      </w:r>
      <w:r w:rsidR="00A9685F" w:rsidRPr="00FA460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предметах.</w:t>
      </w:r>
      <w:r w:rsidR="00DA20ED" w:rsidRPr="00FA46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9685F" w:rsidRPr="00FA4606">
        <w:rPr>
          <w:rFonts w:ascii="Times New Roman" w:hAnsi="Times New Roman" w:cs="Times New Roman"/>
          <w:bCs/>
          <w:iCs/>
          <w:sz w:val="24"/>
          <w:szCs w:val="24"/>
        </w:rPr>
        <w:t>Прямые и кривые линии. Точка. Отрезок. Дуга. Пересекающиеся</w:t>
      </w:r>
      <w:r w:rsidR="00DA20ED" w:rsidRPr="00FA46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9685F" w:rsidRPr="00FA4606">
        <w:rPr>
          <w:rFonts w:ascii="Times New Roman" w:hAnsi="Times New Roman" w:cs="Times New Roman"/>
          <w:bCs/>
          <w:iCs/>
          <w:sz w:val="24"/>
          <w:szCs w:val="24"/>
        </w:rPr>
        <w:t>и непересекающиеся линии. Точка пересечения. Ломаная линия.</w:t>
      </w:r>
      <w:r w:rsidR="00DA20ED" w:rsidRPr="00FA46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9685F" w:rsidRPr="00FA4606">
        <w:rPr>
          <w:rFonts w:ascii="Times New Roman" w:hAnsi="Times New Roman" w:cs="Times New Roman"/>
          <w:bCs/>
          <w:iCs/>
          <w:sz w:val="24"/>
          <w:szCs w:val="24"/>
        </w:rPr>
        <w:t>Замкнутые и незамкнутые линии. Замкнутая линия как граница</w:t>
      </w:r>
      <w:r w:rsidR="00DA20ED" w:rsidRPr="00FA46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9685F" w:rsidRPr="00FA4606">
        <w:rPr>
          <w:rFonts w:ascii="Times New Roman" w:hAnsi="Times New Roman" w:cs="Times New Roman"/>
          <w:bCs/>
          <w:iCs/>
          <w:sz w:val="24"/>
          <w:szCs w:val="24"/>
        </w:rPr>
        <w:t>области. Внутренняя и внешняя области по отношению к границе. Замкнутая ломаная линия. Многоугольник. Четырехугольник.</w:t>
      </w:r>
      <w:r w:rsidR="00DA20ED" w:rsidRPr="00FA46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9685F" w:rsidRPr="00FA4606">
        <w:rPr>
          <w:rFonts w:ascii="Times New Roman" w:hAnsi="Times New Roman" w:cs="Times New Roman"/>
          <w:bCs/>
          <w:iCs/>
          <w:sz w:val="24"/>
          <w:szCs w:val="24"/>
        </w:rPr>
        <w:t>Симметричные фигуры.</w:t>
      </w:r>
    </w:p>
    <w:p w:rsidR="00A9685F" w:rsidRPr="00FA4606" w:rsidRDefault="000D53FC" w:rsidP="00FA46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A4606">
        <w:rPr>
          <w:rFonts w:ascii="Times New Roman" w:hAnsi="Times New Roman" w:cs="Times New Roman"/>
          <w:bCs/>
          <w:iCs/>
          <w:sz w:val="24"/>
          <w:szCs w:val="24"/>
        </w:rPr>
        <w:t>Геометрические величины (3</w:t>
      </w:r>
      <w:r w:rsidR="00A9685F" w:rsidRPr="00FA4606">
        <w:rPr>
          <w:rFonts w:ascii="Times New Roman" w:hAnsi="Times New Roman" w:cs="Times New Roman"/>
          <w:bCs/>
          <w:iCs/>
          <w:sz w:val="24"/>
          <w:szCs w:val="24"/>
        </w:rPr>
        <w:t xml:space="preserve"> ч)</w:t>
      </w:r>
    </w:p>
    <w:p w:rsidR="00A9685F" w:rsidRPr="00FA4606" w:rsidRDefault="00A9685F" w:rsidP="00FA46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A4606">
        <w:rPr>
          <w:rFonts w:ascii="Times New Roman" w:hAnsi="Times New Roman" w:cs="Times New Roman"/>
          <w:bCs/>
          <w:iCs/>
          <w:sz w:val="24"/>
          <w:szCs w:val="24"/>
        </w:rPr>
        <w:t>Первичные представления о длине пути и расстоянии. Их сравнение на основе понятий «</w:t>
      </w:r>
      <w:proofErr w:type="gramStart"/>
      <w:r w:rsidRPr="00FA4606">
        <w:rPr>
          <w:rFonts w:ascii="Times New Roman" w:hAnsi="Times New Roman" w:cs="Times New Roman"/>
          <w:bCs/>
          <w:iCs/>
          <w:sz w:val="24"/>
          <w:szCs w:val="24"/>
        </w:rPr>
        <w:t>дальше-ближе</w:t>
      </w:r>
      <w:proofErr w:type="gramEnd"/>
      <w:r w:rsidRPr="00FA4606">
        <w:rPr>
          <w:rFonts w:ascii="Times New Roman" w:hAnsi="Times New Roman" w:cs="Times New Roman"/>
          <w:bCs/>
          <w:iCs/>
          <w:sz w:val="24"/>
          <w:szCs w:val="24"/>
        </w:rPr>
        <w:t>» и «длиннее-короче».</w:t>
      </w:r>
      <w:r w:rsidR="00625464" w:rsidRPr="00FA46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A4606">
        <w:rPr>
          <w:rFonts w:ascii="Times New Roman" w:hAnsi="Times New Roman" w:cs="Times New Roman"/>
          <w:bCs/>
          <w:iCs/>
          <w:sz w:val="24"/>
          <w:szCs w:val="24"/>
        </w:rPr>
        <w:t>Длина отрезка. Измерение длины. Сантиметр как единица длины. Дециметр как более крупная единица длины. Соотношение</w:t>
      </w:r>
    </w:p>
    <w:p w:rsidR="00A9685F" w:rsidRPr="00FA4606" w:rsidRDefault="00A9685F" w:rsidP="00FA46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A4606">
        <w:rPr>
          <w:rFonts w:ascii="Times New Roman" w:hAnsi="Times New Roman" w:cs="Times New Roman"/>
          <w:bCs/>
          <w:iCs/>
          <w:sz w:val="24"/>
          <w:szCs w:val="24"/>
        </w:rPr>
        <w:t xml:space="preserve">между дециметром и сантиметром (1 </w:t>
      </w:r>
      <w:proofErr w:type="spellStart"/>
      <w:r w:rsidRPr="00FA4606">
        <w:rPr>
          <w:rFonts w:ascii="Times New Roman" w:hAnsi="Times New Roman" w:cs="Times New Roman"/>
          <w:bCs/>
          <w:iCs/>
          <w:sz w:val="24"/>
          <w:szCs w:val="24"/>
        </w:rPr>
        <w:t>дм</w:t>
      </w:r>
      <w:proofErr w:type="spellEnd"/>
      <w:r w:rsidRPr="00FA4606">
        <w:rPr>
          <w:rFonts w:ascii="Times New Roman" w:hAnsi="Times New Roman" w:cs="Times New Roman"/>
          <w:bCs/>
          <w:iCs/>
          <w:sz w:val="24"/>
          <w:szCs w:val="24"/>
        </w:rPr>
        <w:t xml:space="preserve"> = 10 см). Сравнение </w:t>
      </w:r>
      <w:proofErr w:type="gramStart"/>
      <w:r w:rsidRPr="00FA4606">
        <w:rPr>
          <w:rFonts w:ascii="Times New Roman" w:hAnsi="Times New Roman" w:cs="Times New Roman"/>
          <w:bCs/>
          <w:iCs/>
          <w:sz w:val="24"/>
          <w:szCs w:val="24"/>
        </w:rPr>
        <w:t>длинна</w:t>
      </w:r>
      <w:proofErr w:type="gramEnd"/>
      <w:r w:rsidRPr="00FA4606">
        <w:rPr>
          <w:rFonts w:ascii="Times New Roman" w:hAnsi="Times New Roman" w:cs="Times New Roman"/>
          <w:bCs/>
          <w:iCs/>
          <w:sz w:val="24"/>
          <w:szCs w:val="24"/>
        </w:rPr>
        <w:t xml:space="preserve"> основе их измерения.</w:t>
      </w:r>
    </w:p>
    <w:p w:rsidR="00BC10D7" w:rsidRPr="00FA4606" w:rsidRDefault="000D53FC" w:rsidP="00FA46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Работа с данными (2</w:t>
      </w:r>
      <w:r w:rsidR="00BC10D7" w:rsidRPr="00FA4606">
        <w:rPr>
          <w:rFonts w:ascii="Times New Roman" w:hAnsi="Times New Roman" w:cs="Times New Roman"/>
          <w:bCs/>
          <w:sz w:val="24"/>
          <w:szCs w:val="24"/>
        </w:rPr>
        <w:t xml:space="preserve"> ч)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Таблица сложения однозначных чисел (кроме 0). Чтение и за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>полнение строк, столбцов таблицы. Представление информации в таблице. Таблица сложения как инструмент выполнения дей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 xml:space="preserve">ствия сложения над однозначными числами. </w:t>
      </w:r>
    </w:p>
    <w:p w:rsidR="00DA20ED" w:rsidRPr="00FA4606" w:rsidRDefault="00FA4606" w:rsidP="00FA4606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</w:pPr>
      <w:r w:rsidRPr="00FA4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DA20ED" w:rsidRPr="00FA4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Первоначальные представления о компьютерной грамотности. </w:t>
      </w:r>
      <w:r w:rsidR="00DA20ED" w:rsidRPr="00FA4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элементов курса  информатики предполагает концентрации основного внимания на развитие логического и алгоритмического мышления школьников.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10D7" w:rsidRPr="00FA4606" w:rsidRDefault="000D53FC" w:rsidP="00FA460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2 класс  (136</w:t>
      </w:r>
      <w:r w:rsidR="00BC10D7" w:rsidRPr="00FA4606">
        <w:rPr>
          <w:rFonts w:ascii="Times New Roman" w:hAnsi="Times New Roman" w:cs="Times New Roman"/>
          <w:bCs/>
          <w:sz w:val="24"/>
          <w:szCs w:val="24"/>
        </w:rPr>
        <w:t xml:space="preserve"> часов)</w:t>
      </w:r>
    </w:p>
    <w:p w:rsidR="00BC10D7" w:rsidRPr="00FA4606" w:rsidRDefault="00BC10D7" w:rsidP="00FA46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10D7" w:rsidRPr="00FA4606" w:rsidRDefault="00EB6172" w:rsidP="00FA46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Числа и величины (23</w:t>
      </w:r>
      <w:r w:rsidR="00BC10D7" w:rsidRPr="00FA4606">
        <w:rPr>
          <w:rFonts w:ascii="Times New Roman" w:hAnsi="Times New Roman" w:cs="Times New Roman"/>
          <w:bCs/>
          <w:sz w:val="24"/>
          <w:szCs w:val="24"/>
        </w:rPr>
        <w:t xml:space="preserve"> ч)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Устная и письменная нумерация двузначных чисел: разряд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>ный принцип десятичной записи чисел, принцип построения ко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 xml:space="preserve">личественных числительных для двузначных чисел. «Круглые» десятки.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Устная и письменная нумерация трехзначных чисел: получение новой разрядной единицы - сотни, третий разряд десятичной за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>писи - разряд сотен, принцип построения количественных числи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 xml:space="preserve">тельных для трехзначных чисел. «Круглые» сотни. Представление трехзначных чисел в виде суммы разрядных слагаемых.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 xml:space="preserve">Изображение чисел на числовом луче. Понятие о натуральном ряде чисел.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 xml:space="preserve">Знакомство с римской письменной нумерацией. Числовые равенства и неравенства. </w:t>
      </w:r>
    </w:p>
    <w:p w:rsidR="00BC10D7" w:rsidRPr="00FA4606" w:rsidRDefault="00C87699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Числовые равенства и неравенства</w:t>
      </w:r>
      <w:r w:rsidR="00BC10D7" w:rsidRPr="00FA460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A4606">
        <w:rPr>
          <w:rFonts w:ascii="Times New Roman" w:hAnsi="Times New Roman" w:cs="Times New Roman"/>
          <w:bCs/>
          <w:iCs/>
          <w:sz w:val="24"/>
          <w:szCs w:val="24"/>
        </w:rPr>
        <w:t xml:space="preserve">Величины и их измерение.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Сравнение предметов по массе без ее измерения. Единица мас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 xml:space="preserve">сы - килограмм. Измерение массы. Единица массы - центнер. Соотношение между центнером и килограммом (l ц = 100 кг).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Время как продолжительность. Измерение времени с помощью часов. Время как момент. Формирование умения называть момент времени. Продолжительность как разность момента окончания и момента начала события. Единицы времени: час, минута, сутки, неделя и соотношение между ними. Изменяющиеся единицы вре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>мени: месяц, год и возможные варианты их соотношения с сут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 xml:space="preserve">ками. Календарь. Единица времени - век. Соотношение между веком и годом (l век = 100 лет). </w:t>
      </w:r>
    </w:p>
    <w:p w:rsidR="00BC10D7" w:rsidRPr="00FA4606" w:rsidRDefault="00EB6172" w:rsidP="00FA46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Арифметические действия (68</w:t>
      </w:r>
      <w:r w:rsidR="00BC10D7" w:rsidRPr="00FA4606">
        <w:rPr>
          <w:rFonts w:ascii="Times New Roman" w:hAnsi="Times New Roman" w:cs="Times New Roman"/>
          <w:bCs/>
          <w:sz w:val="24"/>
          <w:szCs w:val="24"/>
        </w:rPr>
        <w:t xml:space="preserve"> ч)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Числовое выражение и его значение. Устное сложение и вы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>читание чисел в пределах 100 без перехода и с переходом через разряд. Правило вычитания суммы из суммы. Поразрядные спо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 xml:space="preserve">собы сложения и вычитания в пределах 100. Разностное сравнение чисел. Запись сложения и вычитания в столбик: ее преимущества по отношению к записи в строчку </w:t>
      </w:r>
      <w:r w:rsidRPr="00FA4606">
        <w:rPr>
          <w:rFonts w:ascii="Times New Roman" w:hAnsi="Times New Roman" w:cs="Times New Roman"/>
          <w:bCs/>
          <w:sz w:val="24"/>
          <w:szCs w:val="24"/>
        </w:rPr>
        <w:lastRenderedPageBreak/>
        <w:t>при поразрядном выполнении действий. Выполнение и проверка действий сложения и вычита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 xml:space="preserve">ния с помощью калькулятора.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Связь между компонентами и результатом действия (сложения и вычитания). Уравнение как форм</w:t>
      </w:r>
      <w:r w:rsidR="000D53FC" w:rsidRPr="00FA4606">
        <w:rPr>
          <w:rFonts w:ascii="Times New Roman" w:hAnsi="Times New Roman" w:cs="Times New Roman"/>
          <w:bCs/>
          <w:sz w:val="24"/>
          <w:szCs w:val="24"/>
        </w:rPr>
        <w:t>а записи действия с неизвест</w:t>
      </w:r>
      <w:r w:rsidR="000D53FC" w:rsidRPr="00FA4606">
        <w:rPr>
          <w:rFonts w:ascii="Times New Roman" w:hAnsi="Times New Roman" w:cs="Times New Roman"/>
          <w:bCs/>
          <w:sz w:val="24"/>
          <w:szCs w:val="24"/>
        </w:rPr>
        <w:softHyphen/>
        <w:t>ным</w:t>
      </w:r>
      <w:r w:rsidRPr="00FA4606">
        <w:rPr>
          <w:rFonts w:ascii="Times New Roman" w:hAnsi="Times New Roman" w:cs="Times New Roman"/>
          <w:bCs/>
          <w:sz w:val="24"/>
          <w:szCs w:val="24"/>
        </w:rPr>
        <w:t xml:space="preserve"> компонентом. Правила нахождения неизвестного слагаемо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 xml:space="preserve">го, неизвестного вычитаемого, неизвестного уменьшаемого.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Умножение как сложение одинаковых слагаемых. Знак умно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>жения</w:t>
      </w:r>
      <w:proofErr w:type="gramStart"/>
      <w:r w:rsidRPr="00FA4606">
        <w:rPr>
          <w:rFonts w:ascii="Times New Roman" w:hAnsi="Times New Roman" w:cs="Times New Roman"/>
          <w:bCs/>
          <w:sz w:val="24"/>
          <w:szCs w:val="24"/>
        </w:rPr>
        <w:t xml:space="preserve"> (.). </w:t>
      </w:r>
      <w:proofErr w:type="gramEnd"/>
      <w:r w:rsidRPr="00FA4606">
        <w:rPr>
          <w:rFonts w:ascii="Times New Roman" w:hAnsi="Times New Roman" w:cs="Times New Roman"/>
          <w:bCs/>
          <w:sz w:val="24"/>
          <w:szCs w:val="24"/>
        </w:rPr>
        <w:t>Множители, произведение и его значение. Табличные случаи умножения. Случаи умножения на 0 и на 1. Перемести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 xml:space="preserve">тельное свойство умножения.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 xml:space="preserve">Увеличение числа в несколько раз.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Порядок выполнения действий: умножение и сложение, умно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 xml:space="preserve">жение и вычитание. Действия первой и второй ступеней.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Знакомство с делением на уровне предметных действий. Знак деления</w:t>
      </w:r>
      <w:proofErr w:type="gramStart"/>
      <w:r w:rsidRPr="00FA4606">
        <w:rPr>
          <w:rFonts w:ascii="Times New Roman" w:hAnsi="Times New Roman" w:cs="Times New Roman"/>
          <w:bCs/>
          <w:sz w:val="24"/>
          <w:szCs w:val="24"/>
        </w:rPr>
        <w:t xml:space="preserve"> (:). </w:t>
      </w:r>
      <w:proofErr w:type="gramEnd"/>
      <w:r w:rsidRPr="00FA4606">
        <w:rPr>
          <w:rFonts w:ascii="Times New Roman" w:hAnsi="Times New Roman" w:cs="Times New Roman"/>
          <w:bCs/>
          <w:sz w:val="24"/>
          <w:szCs w:val="24"/>
        </w:rPr>
        <w:t xml:space="preserve">Деление как последовательное вычитание. Делимое, делитель, частное и его значение. Доля (половина, треть, четверть, пятая часть и т. п.). Деление как нахождение заданной доли числа. Уменьшение числа в несколько раз.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 xml:space="preserve">Деление как измерение величины или численности множества с помощью заданной единицы.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 xml:space="preserve">Использование свойств арифметических действий для удобства вычислений. </w:t>
      </w:r>
    </w:p>
    <w:p w:rsidR="00BC10D7" w:rsidRPr="00FA4606" w:rsidRDefault="00225153" w:rsidP="00FA46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Текстовые задачи (</w:t>
      </w:r>
      <w:r w:rsidR="00EB6172" w:rsidRPr="00FA4606">
        <w:rPr>
          <w:rFonts w:ascii="Times New Roman" w:hAnsi="Times New Roman" w:cs="Times New Roman"/>
          <w:bCs/>
          <w:sz w:val="24"/>
          <w:szCs w:val="24"/>
        </w:rPr>
        <w:t>20</w:t>
      </w:r>
      <w:r w:rsidR="00BC10D7" w:rsidRPr="00FA4606">
        <w:rPr>
          <w:rFonts w:ascii="Times New Roman" w:hAnsi="Times New Roman" w:cs="Times New Roman"/>
          <w:bCs/>
          <w:sz w:val="24"/>
          <w:szCs w:val="24"/>
        </w:rPr>
        <w:t xml:space="preserve"> ч)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Арифметическая текстовая (сюжетная) задача как особый вид математического задания. Отличительные признаки арифметиче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>ской текстовой (сюжетной) задачи и ее обязательные компоненты: условие с наличием числовых данных (данных величин) и требо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>вание (вопрос) с наличием искомого числа (величины). Форму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 xml:space="preserve">лировка арифметической сюжетной задачи в виде текста. Краткая запись задачи. </w:t>
      </w:r>
    </w:p>
    <w:p w:rsidR="00C87699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 xml:space="preserve">Графическое моделирование связей между данными и искомым.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Простая задача, Формирование умения правильного выбора действия при решении простой задачи: на основе смысла ариф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 xml:space="preserve">метического действия и с помощью графической модели.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 xml:space="preserve">Составная задача. Преобразование составной задачи в простую </w:t>
      </w:r>
      <w:proofErr w:type="gramStart"/>
      <w:r w:rsidRPr="00FA4606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FA4606">
        <w:rPr>
          <w:rFonts w:ascii="Times New Roman" w:hAnsi="Times New Roman" w:cs="Times New Roman"/>
          <w:bCs/>
          <w:sz w:val="24"/>
          <w:szCs w:val="24"/>
        </w:rPr>
        <w:t xml:space="preserve"> наоборот за счет изменения требования или условия. Разбивка составной задачи на несколько простых. Запись решения составной задачи по «шагам» (действиям) и в виде одного выражения.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 xml:space="preserve">Понятие об обратной задаче. Составление задач, обратных </w:t>
      </w:r>
      <w:proofErr w:type="gramStart"/>
      <w:r w:rsidRPr="00FA4606">
        <w:rPr>
          <w:rFonts w:ascii="Times New Roman" w:hAnsi="Times New Roman" w:cs="Times New Roman"/>
          <w:bCs/>
          <w:sz w:val="24"/>
          <w:szCs w:val="24"/>
        </w:rPr>
        <w:t>данной</w:t>
      </w:r>
      <w:proofErr w:type="gramEnd"/>
      <w:r w:rsidRPr="00FA4606">
        <w:rPr>
          <w:rFonts w:ascii="Times New Roman" w:hAnsi="Times New Roman" w:cs="Times New Roman"/>
          <w:bCs/>
          <w:sz w:val="24"/>
          <w:szCs w:val="24"/>
        </w:rPr>
        <w:t xml:space="preserve">. Решение обратной задачи как способ проверки правильности решения данной.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 xml:space="preserve">Моделирование и решение простых арифметических сюжетных задач на </w:t>
      </w:r>
      <w:proofErr w:type="gramStart"/>
      <w:r w:rsidRPr="00FA4606">
        <w:rPr>
          <w:rFonts w:ascii="Times New Roman" w:hAnsi="Times New Roman" w:cs="Times New Roman"/>
          <w:bCs/>
          <w:sz w:val="24"/>
          <w:szCs w:val="24"/>
        </w:rPr>
        <w:t>сложение</w:t>
      </w:r>
      <w:proofErr w:type="gramEnd"/>
      <w:r w:rsidRPr="00FA4606">
        <w:rPr>
          <w:rFonts w:ascii="Times New Roman" w:hAnsi="Times New Roman" w:cs="Times New Roman"/>
          <w:bCs/>
          <w:sz w:val="24"/>
          <w:szCs w:val="24"/>
        </w:rPr>
        <w:t xml:space="preserve"> и вычитание с помощью уравнений. </w:t>
      </w:r>
    </w:p>
    <w:p w:rsidR="00C87699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 xml:space="preserve">Задачи на время (начало, конец, продолжительность события).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 xml:space="preserve">Решение разнообразных текстовых задач арифметическим способом.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 xml:space="preserve">Задачи, содержащие отношения «больше на (в) ... », «меньше на (в) ... ». </w:t>
      </w:r>
    </w:p>
    <w:p w:rsidR="00BC10D7" w:rsidRPr="00FA4606" w:rsidRDefault="00BC10D7" w:rsidP="00FA46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Геометрические фигур</w:t>
      </w:r>
      <w:r w:rsidR="00225153" w:rsidRPr="00FA4606">
        <w:rPr>
          <w:rFonts w:ascii="Times New Roman" w:hAnsi="Times New Roman" w:cs="Times New Roman"/>
          <w:bCs/>
          <w:sz w:val="24"/>
          <w:szCs w:val="24"/>
        </w:rPr>
        <w:t>ы (13</w:t>
      </w:r>
      <w:r w:rsidRPr="00FA4606">
        <w:rPr>
          <w:rFonts w:ascii="Times New Roman" w:hAnsi="Times New Roman" w:cs="Times New Roman"/>
          <w:bCs/>
          <w:sz w:val="24"/>
          <w:szCs w:val="24"/>
        </w:rPr>
        <w:t xml:space="preserve"> ч)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 xml:space="preserve">Бесконечность </w:t>
      </w:r>
      <w:proofErr w:type="gramStart"/>
      <w:r w:rsidRPr="00FA4606">
        <w:rPr>
          <w:rFonts w:ascii="Times New Roman" w:hAnsi="Times New Roman" w:cs="Times New Roman"/>
          <w:bCs/>
          <w:sz w:val="24"/>
          <w:szCs w:val="24"/>
        </w:rPr>
        <w:t>прямой</w:t>
      </w:r>
      <w:proofErr w:type="gramEnd"/>
      <w:r w:rsidRPr="00FA4606">
        <w:rPr>
          <w:rFonts w:ascii="Times New Roman" w:hAnsi="Times New Roman" w:cs="Times New Roman"/>
          <w:bCs/>
          <w:sz w:val="24"/>
          <w:szCs w:val="24"/>
        </w:rPr>
        <w:t xml:space="preserve">. Луч как полупрямая. Угол. Виды углов: прямой, острый, тупой. Углы в многоугольнике. Прямоугольник. Квадрат как частный случай прямоугольника.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 xml:space="preserve">Окружность и круг. Центр, радиус, диаметр окружности (круга). Построение окружности (круга) с помощью циркуля. Использование циркуля для откладывания отрезка, равного по длине </w:t>
      </w:r>
      <w:proofErr w:type="gramStart"/>
      <w:r w:rsidRPr="00FA4606">
        <w:rPr>
          <w:rFonts w:ascii="Times New Roman" w:hAnsi="Times New Roman" w:cs="Times New Roman"/>
          <w:bCs/>
          <w:sz w:val="24"/>
          <w:szCs w:val="24"/>
        </w:rPr>
        <w:t>данному</w:t>
      </w:r>
      <w:proofErr w:type="gramEnd"/>
      <w:r w:rsidRPr="00FA460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C10D7" w:rsidRPr="00FA4606" w:rsidRDefault="00EB6172" w:rsidP="00FA46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Геометрические величины (7</w:t>
      </w:r>
      <w:r w:rsidR="00BC10D7" w:rsidRPr="00FA4606">
        <w:rPr>
          <w:rFonts w:ascii="Times New Roman" w:hAnsi="Times New Roman" w:cs="Times New Roman"/>
          <w:bCs/>
          <w:sz w:val="24"/>
          <w:szCs w:val="24"/>
        </w:rPr>
        <w:t xml:space="preserve"> ч)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lastRenderedPageBreak/>
        <w:t>Единица длины - метр. Соотношения между метром, дециме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 xml:space="preserve">тром и сантиметром (l м = 10 </w:t>
      </w:r>
      <w:proofErr w:type="spellStart"/>
      <w:r w:rsidRPr="00FA4606">
        <w:rPr>
          <w:rFonts w:ascii="Times New Roman" w:hAnsi="Times New Roman" w:cs="Times New Roman"/>
          <w:bCs/>
          <w:sz w:val="24"/>
          <w:szCs w:val="24"/>
        </w:rPr>
        <w:t>дм</w:t>
      </w:r>
      <w:proofErr w:type="spellEnd"/>
      <w:r w:rsidRPr="00FA4606">
        <w:rPr>
          <w:rFonts w:ascii="Times New Roman" w:hAnsi="Times New Roman" w:cs="Times New Roman"/>
          <w:bCs/>
          <w:sz w:val="24"/>
          <w:szCs w:val="24"/>
        </w:rPr>
        <w:t xml:space="preserve"> = 100 см).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 xml:space="preserve">Длина </w:t>
      </w:r>
      <w:proofErr w:type="gramStart"/>
      <w:r w:rsidRPr="00FA4606">
        <w:rPr>
          <w:rFonts w:ascii="Times New Roman" w:hAnsi="Times New Roman" w:cs="Times New Roman"/>
          <w:bCs/>
          <w:sz w:val="24"/>
          <w:szCs w:val="24"/>
        </w:rPr>
        <w:t>ломаной</w:t>
      </w:r>
      <w:proofErr w:type="gramEnd"/>
      <w:r w:rsidRPr="00FA4606">
        <w:rPr>
          <w:rFonts w:ascii="Times New Roman" w:hAnsi="Times New Roman" w:cs="Times New Roman"/>
          <w:bCs/>
          <w:sz w:val="24"/>
          <w:szCs w:val="24"/>
        </w:rPr>
        <w:t>. Периметр многоугольника. Вычисление пери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 xml:space="preserve">метра квадрата и прямоугольника. </w:t>
      </w:r>
    </w:p>
    <w:p w:rsidR="00BC10D7" w:rsidRPr="00FA4606" w:rsidRDefault="00EB6172" w:rsidP="00FA46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Работа с данными (5</w:t>
      </w:r>
      <w:r w:rsidR="00BC10D7" w:rsidRPr="00FA4606">
        <w:rPr>
          <w:rFonts w:ascii="Times New Roman" w:hAnsi="Times New Roman" w:cs="Times New Roman"/>
          <w:bCs/>
          <w:sz w:val="24"/>
          <w:szCs w:val="24"/>
        </w:rPr>
        <w:t xml:space="preserve"> ч)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Таблица умножения однозначных чисел (кроме 0). Чтение и за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 xml:space="preserve">полнение строк, столбцов таблицы. Представление информации в таблице. Использование таблицы для формулировки задания. </w:t>
      </w:r>
    </w:p>
    <w:p w:rsidR="004A2358" w:rsidRPr="00FA4606" w:rsidRDefault="00FA4606" w:rsidP="00FA4606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4A2358" w:rsidRPr="00FA4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Первоначальные представления о компьютерной грамотности.</w:t>
      </w:r>
      <w:r w:rsidR="004A2358" w:rsidRPr="00FA4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элементов курса  информатики предполагает составление и выполнение последовательности действий, способы записей алгоритмов и знакомство с их ветвлениями.</w:t>
      </w:r>
    </w:p>
    <w:p w:rsidR="00BC10D7" w:rsidRPr="00FA4606" w:rsidRDefault="00BC10D7" w:rsidP="00FA46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10D7" w:rsidRPr="00FA4606" w:rsidRDefault="004A2358" w:rsidP="00FA46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="000D53FC" w:rsidRPr="00FA4606">
        <w:rPr>
          <w:rFonts w:ascii="Times New Roman" w:hAnsi="Times New Roman" w:cs="Times New Roman"/>
          <w:bCs/>
          <w:sz w:val="24"/>
          <w:szCs w:val="24"/>
        </w:rPr>
        <w:t>3 класс  (136</w:t>
      </w:r>
      <w:r w:rsidR="00BC10D7" w:rsidRPr="00FA4606">
        <w:rPr>
          <w:rFonts w:ascii="Times New Roman" w:hAnsi="Times New Roman" w:cs="Times New Roman"/>
          <w:bCs/>
          <w:sz w:val="24"/>
          <w:szCs w:val="24"/>
        </w:rPr>
        <w:t xml:space="preserve"> часов)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10D7" w:rsidRPr="00FA4606" w:rsidRDefault="00910EDA" w:rsidP="00FA46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Числа и величины (16</w:t>
      </w:r>
      <w:r w:rsidR="00BC10D7" w:rsidRPr="00FA4606">
        <w:rPr>
          <w:rFonts w:ascii="Times New Roman" w:hAnsi="Times New Roman" w:cs="Times New Roman"/>
          <w:bCs/>
          <w:sz w:val="24"/>
          <w:szCs w:val="24"/>
        </w:rPr>
        <w:t xml:space="preserve"> ч)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A4606">
        <w:rPr>
          <w:rFonts w:ascii="Times New Roman" w:hAnsi="Times New Roman" w:cs="Times New Roman"/>
          <w:bCs/>
          <w:iCs/>
          <w:sz w:val="24"/>
          <w:szCs w:val="24"/>
        </w:rPr>
        <w:t xml:space="preserve">Нумерация и сравнение многозначных чисел.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Получение новой разрядной единицы - тысячи. «Круглые» тысячи. Разряды единиц тысяч, десятков тысяч, сотен тысяч. Класс единиц и класс тысяч. Принцип устной нумерации с ис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>пользованием названий классов. Поразрядное сравнение много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 xml:space="preserve">значных чисел.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 xml:space="preserve">Натуральный ряд и другие числовые последовательности.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A4606">
        <w:rPr>
          <w:rFonts w:ascii="Times New Roman" w:hAnsi="Times New Roman" w:cs="Times New Roman"/>
          <w:bCs/>
          <w:iCs/>
          <w:sz w:val="24"/>
          <w:szCs w:val="24"/>
        </w:rPr>
        <w:t xml:space="preserve">Величины и их измерение.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Единицы массы - грамм, тонна. Соотношение между кило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 xml:space="preserve">граммом и граммом (l кг = 1000 г), между тонной и килограммом (l т = 1000 кг), между тонной и центнером (l т = 10 ц). </w:t>
      </w:r>
    </w:p>
    <w:p w:rsidR="00BC10D7" w:rsidRPr="00FA4606" w:rsidRDefault="00910EDA" w:rsidP="00FA46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Арифметические действия (47</w:t>
      </w:r>
      <w:r w:rsidR="00BC10D7" w:rsidRPr="00FA4606">
        <w:rPr>
          <w:rFonts w:ascii="Times New Roman" w:hAnsi="Times New Roman" w:cs="Times New Roman"/>
          <w:bCs/>
          <w:sz w:val="24"/>
          <w:szCs w:val="24"/>
        </w:rPr>
        <w:t xml:space="preserve"> ч)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Алгоритмы сложения и вычитания многозначных чисел «стол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 xml:space="preserve">биком».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 xml:space="preserve">Сочетательное свойство умножения. Группировка множителей.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Умножение суммы на число и числа на сумму. Умножение много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 xml:space="preserve">значного числа </w:t>
      </w:r>
      <w:proofErr w:type="gramStart"/>
      <w:r w:rsidRPr="00FA4606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FA4606">
        <w:rPr>
          <w:rFonts w:ascii="Times New Roman" w:hAnsi="Times New Roman" w:cs="Times New Roman"/>
          <w:bCs/>
          <w:sz w:val="24"/>
          <w:szCs w:val="24"/>
        </w:rPr>
        <w:t xml:space="preserve"> однозначное и двузначное. Запись умножения «в столбик».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Деление как действие, обратное умножению. Табличные случаи деления. Взаимосвязь компонентов и результатов действий умножения и деления. Решение уравнений с неизвестным множителем, неизвестным делителем, неизвестным делимым. Кратное сравне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 xml:space="preserve">ние чисел и величин.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 xml:space="preserve">Невозможность деления на </w:t>
      </w:r>
      <w:r w:rsidR="00C87699" w:rsidRPr="00FA4606">
        <w:rPr>
          <w:rFonts w:ascii="Times New Roman" w:hAnsi="Times New Roman" w:cs="Times New Roman"/>
          <w:bCs/>
          <w:sz w:val="24"/>
          <w:szCs w:val="24"/>
        </w:rPr>
        <w:t>0</w:t>
      </w:r>
      <w:r w:rsidRPr="00FA4606">
        <w:rPr>
          <w:rFonts w:ascii="Times New Roman" w:hAnsi="Times New Roman" w:cs="Times New Roman"/>
          <w:bCs/>
          <w:sz w:val="24"/>
          <w:szCs w:val="24"/>
        </w:rPr>
        <w:t>. Деление числа на 1 и на само себя. Деление суммы и разности на число. Приемы устного деле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 xml:space="preserve">ния двузначного числа на </w:t>
      </w:r>
      <w:proofErr w:type="gramStart"/>
      <w:r w:rsidRPr="00FA4606">
        <w:rPr>
          <w:rFonts w:ascii="Times New Roman" w:hAnsi="Times New Roman" w:cs="Times New Roman"/>
          <w:bCs/>
          <w:sz w:val="24"/>
          <w:szCs w:val="24"/>
        </w:rPr>
        <w:t>однозначное</w:t>
      </w:r>
      <w:proofErr w:type="gramEnd"/>
      <w:r w:rsidRPr="00FA4606">
        <w:rPr>
          <w:rFonts w:ascii="Times New Roman" w:hAnsi="Times New Roman" w:cs="Times New Roman"/>
          <w:bCs/>
          <w:sz w:val="24"/>
          <w:szCs w:val="24"/>
        </w:rPr>
        <w:t xml:space="preserve">, двузначного числа на двузначное.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 xml:space="preserve">Умножение и деление на 10, 100, 1000.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 xml:space="preserve">Действия первой и второй ступеней. Порядок выполнения действий. Нахождение значения выражения в несколько действий со скобками и без скобок. </w:t>
      </w:r>
    </w:p>
    <w:p w:rsidR="00C87699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 xml:space="preserve">Вычисления и проверка вычислений с помощью калькулятора. </w:t>
      </w:r>
    </w:p>
    <w:p w:rsidR="00C87699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 xml:space="preserve">Прикидка и оценка суммы, разности, произведения, частного.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 xml:space="preserve">Использование свойств арифметических действий для удобства вычислений. </w:t>
      </w:r>
    </w:p>
    <w:p w:rsidR="00BC10D7" w:rsidRPr="00FA4606" w:rsidRDefault="00910EDA" w:rsidP="00FA46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Текстовые задачи (24</w:t>
      </w:r>
      <w:r w:rsidR="00BC10D7" w:rsidRPr="00FA4606">
        <w:rPr>
          <w:rFonts w:ascii="Times New Roman" w:hAnsi="Times New Roman" w:cs="Times New Roman"/>
          <w:bCs/>
          <w:sz w:val="24"/>
          <w:szCs w:val="24"/>
        </w:rPr>
        <w:t xml:space="preserve"> ч)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Простые арифметические сюжетные задачи на умножение и деление, их решение. Использование графического моделиро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>вания при решении задач на умножение и деление. Моделиро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 xml:space="preserve">вание и решение простых арифметических сюжетных задач на </w:t>
      </w:r>
      <w:proofErr w:type="gramStart"/>
      <w:r w:rsidRPr="00FA4606">
        <w:rPr>
          <w:rFonts w:ascii="Times New Roman" w:hAnsi="Times New Roman" w:cs="Times New Roman"/>
          <w:bCs/>
          <w:sz w:val="24"/>
          <w:szCs w:val="24"/>
        </w:rPr>
        <w:t>умножение</w:t>
      </w:r>
      <w:proofErr w:type="gramEnd"/>
      <w:r w:rsidRPr="00FA4606">
        <w:rPr>
          <w:rFonts w:ascii="Times New Roman" w:hAnsi="Times New Roman" w:cs="Times New Roman"/>
          <w:bCs/>
          <w:sz w:val="24"/>
          <w:szCs w:val="24"/>
        </w:rPr>
        <w:t xml:space="preserve"> и деление с помощью уравнений.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Составные задачи на все действия. Решение составных задач по «шагам» (действиям) и одним выражением.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Задачи с недостающими данными. Различные способы их пре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 xml:space="preserve">образования в задачи с полными данными.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Задачи с избыточными данными. Использование набора дан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 xml:space="preserve">ных, приводящих к решению с минимальным числом действий. Выбор рационального пути решения. </w:t>
      </w:r>
    </w:p>
    <w:p w:rsidR="00BC10D7" w:rsidRPr="00FA4606" w:rsidRDefault="00910EDA" w:rsidP="00FA46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Геометрические фигуры (15</w:t>
      </w:r>
      <w:r w:rsidR="00BC10D7" w:rsidRPr="00FA4606">
        <w:rPr>
          <w:rFonts w:ascii="Times New Roman" w:hAnsi="Times New Roman" w:cs="Times New Roman"/>
          <w:bCs/>
          <w:sz w:val="24"/>
          <w:szCs w:val="24"/>
        </w:rPr>
        <w:t xml:space="preserve"> ч)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Виды треугольников: прямоугольные, остроугольные и тупоуголь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>ные; разносторонние и равнобедренные. Равносторонний треуголь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 xml:space="preserve">ник как частный случай </w:t>
      </w:r>
      <w:proofErr w:type="gramStart"/>
      <w:r w:rsidRPr="00FA4606">
        <w:rPr>
          <w:rFonts w:ascii="Times New Roman" w:hAnsi="Times New Roman" w:cs="Times New Roman"/>
          <w:bCs/>
          <w:sz w:val="24"/>
          <w:szCs w:val="24"/>
        </w:rPr>
        <w:t>равнобедренного</w:t>
      </w:r>
      <w:proofErr w:type="gramEnd"/>
      <w:r w:rsidRPr="00FA4606">
        <w:rPr>
          <w:rFonts w:ascii="Times New Roman" w:hAnsi="Times New Roman" w:cs="Times New Roman"/>
          <w:bCs/>
          <w:sz w:val="24"/>
          <w:szCs w:val="24"/>
        </w:rPr>
        <w:t xml:space="preserve">. Высота треугольника. </w:t>
      </w:r>
    </w:p>
    <w:p w:rsidR="00C87699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 xml:space="preserve">Задачи на разрезание и составление геометрических фигур.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Знакомство с кубом и его изображением на плоскости. Разверт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 xml:space="preserve">ка куба.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Построение симметричных фигур на клетчатой бумаге и с по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 xml:space="preserve">мощью чертежных инструментов. </w:t>
      </w:r>
    </w:p>
    <w:p w:rsidR="00BC10D7" w:rsidRPr="00FA4606" w:rsidRDefault="00BC10D7" w:rsidP="00FA46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Геометрические величин</w:t>
      </w:r>
      <w:r w:rsidR="00910EDA" w:rsidRPr="00FA4606">
        <w:rPr>
          <w:rFonts w:ascii="Times New Roman" w:hAnsi="Times New Roman" w:cs="Times New Roman"/>
          <w:bCs/>
          <w:sz w:val="24"/>
          <w:szCs w:val="24"/>
        </w:rPr>
        <w:t>ы (24</w:t>
      </w:r>
      <w:r w:rsidRPr="00FA4606">
        <w:rPr>
          <w:rFonts w:ascii="Times New Roman" w:hAnsi="Times New Roman" w:cs="Times New Roman"/>
          <w:bCs/>
          <w:sz w:val="24"/>
          <w:szCs w:val="24"/>
        </w:rPr>
        <w:t xml:space="preserve"> ч) </w:t>
      </w:r>
    </w:p>
    <w:p w:rsidR="00BC10D7" w:rsidRPr="00FA4606" w:rsidRDefault="004A2358" w:rsidP="00FA46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C10D7" w:rsidRPr="00FA4606">
        <w:rPr>
          <w:rFonts w:ascii="Times New Roman" w:hAnsi="Times New Roman" w:cs="Times New Roman"/>
          <w:bCs/>
          <w:sz w:val="24"/>
          <w:szCs w:val="24"/>
        </w:rPr>
        <w:t xml:space="preserve">Единица длины - километр. Соотношение между километром и метром (l км = 1000 м). </w:t>
      </w:r>
    </w:p>
    <w:p w:rsidR="00BC10D7" w:rsidRPr="00FA4606" w:rsidRDefault="004A2358" w:rsidP="00FA46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C10D7" w:rsidRPr="00FA4606">
        <w:rPr>
          <w:rFonts w:ascii="Times New Roman" w:hAnsi="Times New Roman" w:cs="Times New Roman"/>
          <w:bCs/>
          <w:sz w:val="24"/>
          <w:szCs w:val="24"/>
        </w:rPr>
        <w:t xml:space="preserve">Единица длины - миллиметр. Соотношение между метром и миллиметром (l м = 1000 мм), дециметром и миллиметром (l </w:t>
      </w:r>
      <w:proofErr w:type="spellStart"/>
      <w:r w:rsidR="00BC10D7" w:rsidRPr="00FA4606">
        <w:rPr>
          <w:rFonts w:ascii="Times New Roman" w:hAnsi="Times New Roman" w:cs="Times New Roman"/>
          <w:bCs/>
          <w:sz w:val="24"/>
          <w:szCs w:val="24"/>
        </w:rPr>
        <w:t>дм</w:t>
      </w:r>
      <w:proofErr w:type="spellEnd"/>
      <w:r w:rsidR="00BC10D7" w:rsidRPr="00FA4606">
        <w:rPr>
          <w:rFonts w:ascii="Times New Roman" w:hAnsi="Times New Roman" w:cs="Times New Roman"/>
          <w:bCs/>
          <w:sz w:val="24"/>
          <w:szCs w:val="24"/>
        </w:rPr>
        <w:t xml:space="preserve"> = 100 мм), сантиметром и миллиметром (1 см = 10 мм). </w:t>
      </w:r>
    </w:p>
    <w:p w:rsidR="00BC10D7" w:rsidRPr="00FA4606" w:rsidRDefault="004A2358" w:rsidP="00FA46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BC10D7" w:rsidRPr="00FA4606">
        <w:rPr>
          <w:rFonts w:ascii="Times New Roman" w:hAnsi="Times New Roman" w:cs="Times New Roman"/>
          <w:bCs/>
          <w:sz w:val="24"/>
          <w:szCs w:val="24"/>
        </w:rPr>
        <w:t>Понятие о площади. Сравнение площадей фигур без их изме</w:t>
      </w:r>
      <w:r w:rsidR="00BC10D7" w:rsidRPr="00FA4606">
        <w:rPr>
          <w:rFonts w:ascii="Times New Roman" w:hAnsi="Times New Roman" w:cs="Times New Roman"/>
          <w:bCs/>
          <w:sz w:val="24"/>
          <w:szCs w:val="24"/>
        </w:rPr>
        <w:softHyphen/>
        <w:t xml:space="preserve">рения.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 xml:space="preserve">Измерение площадей с помощью произвольных мерок. Измерение площади с помощью палетки.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Знакомство с общепринятыми единицами площади: квадрат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>ным сантиметром, квадратным дециметром, квадратным метром, квадратным километром, квадратным миллиметром. Другие еди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>ницы площади (ар или «сотка», гектар). Соотношение между еди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 xml:space="preserve">ницами площади, их связь с соотношениями между соответствующими единицами длины.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 xml:space="preserve">Определение площади прямоугольника непосредственным измерением, измерением с помощью палетки и вычислением на основе измерения длины и ширины.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 xml:space="preserve">Сравнение углов без измерения и с помощью измерения. </w:t>
      </w:r>
    </w:p>
    <w:p w:rsidR="00BC10D7" w:rsidRPr="00FA4606" w:rsidRDefault="00910EDA" w:rsidP="00FA46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Работа с данными (10</w:t>
      </w:r>
      <w:r w:rsidR="00BC10D7" w:rsidRPr="00FA4606">
        <w:rPr>
          <w:rFonts w:ascii="Times New Roman" w:hAnsi="Times New Roman" w:cs="Times New Roman"/>
          <w:bCs/>
          <w:sz w:val="24"/>
          <w:szCs w:val="24"/>
        </w:rPr>
        <w:t xml:space="preserve"> ч)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Таблица разрядов и классов. Использование «разрядной» таблицы для выполнения действий сложения и вычитания. Табличная форма краткой записи арифметической текстовой (сюжетной) задачи. Изо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 xml:space="preserve">бражение данных с помощью столбчатых или полосчатых диаграмм. Использование диаграмм сравнения (столбчатых или полосчатых) для решения задач на кратное или разностное сравнение. </w:t>
      </w:r>
    </w:p>
    <w:p w:rsidR="00FA37B2" w:rsidRPr="00FA4606" w:rsidRDefault="00FA37B2" w:rsidP="00FA460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4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Первоначальные представления о компьютерной грамотности.</w:t>
      </w:r>
    </w:p>
    <w:p w:rsidR="00FA4606" w:rsidRPr="00FA4606" w:rsidRDefault="00FA4606" w:rsidP="00FA4606">
      <w:pPr>
        <w:shd w:val="clear" w:color="auto" w:fill="FFFFFF"/>
        <w:tabs>
          <w:tab w:val="left" w:pos="5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Изучение элементов курса  информатики предполагает составление линейных, ветвящихся и циклических алгоритмов  в виде блок – схем и построчной записи, работа с простыми графическими моделями</w:t>
      </w:r>
    </w:p>
    <w:p w:rsidR="00BC10D7" w:rsidRPr="00FA4606" w:rsidRDefault="00FA4606" w:rsidP="00FA4606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777F7E" w:rsidRPr="00FA4606">
        <w:rPr>
          <w:rFonts w:ascii="Times New Roman" w:hAnsi="Times New Roman" w:cs="Times New Roman"/>
          <w:bCs/>
          <w:sz w:val="24"/>
          <w:szCs w:val="24"/>
        </w:rPr>
        <w:t>4 класс (136</w:t>
      </w:r>
      <w:r w:rsidR="00225153" w:rsidRPr="00FA46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10D7" w:rsidRPr="00FA4606">
        <w:rPr>
          <w:rFonts w:ascii="Times New Roman" w:hAnsi="Times New Roman" w:cs="Times New Roman"/>
          <w:bCs/>
          <w:sz w:val="24"/>
          <w:szCs w:val="24"/>
        </w:rPr>
        <w:t>часов)</w:t>
      </w:r>
    </w:p>
    <w:p w:rsidR="00BC10D7" w:rsidRPr="00FA4606" w:rsidRDefault="00BC10D7" w:rsidP="00FA46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10D7" w:rsidRPr="00FA4606" w:rsidRDefault="00417D29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Числа и величины (10</w:t>
      </w:r>
      <w:r w:rsidR="00BC10D7" w:rsidRPr="00FA4606">
        <w:rPr>
          <w:rFonts w:ascii="Times New Roman" w:hAnsi="Times New Roman" w:cs="Times New Roman"/>
          <w:bCs/>
          <w:sz w:val="24"/>
          <w:szCs w:val="24"/>
        </w:rPr>
        <w:t xml:space="preserve"> ч)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A4606">
        <w:rPr>
          <w:rFonts w:ascii="Times New Roman" w:hAnsi="Times New Roman" w:cs="Times New Roman"/>
          <w:bCs/>
          <w:iCs/>
          <w:sz w:val="24"/>
          <w:szCs w:val="24"/>
        </w:rPr>
        <w:t xml:space="preserve">Натуральные и дробные числа.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 xml:space="preserve">Новая разрядная единица - миллион (l000000). Знакомство с нумерацией чисел класса миллионов и класса миллиардов.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lastRenderedPageBreak/>
        <w:t>Понятие доли и дроби. Запись доли и дроби с помощью упо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 xml:space="preserve">рядоченной пары натуральных чисел: числителя и знаменателя. Сравнение дробей с одинаковыми </w:t>
      </w:r>
      <w:r w:rsidR="004A2358" w:rsidRPr="00FA460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A4606">
        <w:rPr>
          <w:rFonts w:ascii="Times New Roman" w:hAnsi="Times New Roman" w:cs="Times New Roman"/>
          <w:bCs/>
          <w:sz w:val="24"/>
          <w:szCs w:val="24"/>
        </w:rPr>
        <w:t xml:space="preserve">знаменателями.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 xml:space="preserve">Постоянные и переменные величины. </w:t>
      </w:r>
    </w:p>
    <w:p w:rsidR="00FA4606" w:rsidRPr="00FA4606" w:rsidRDefault="00BC10D7" w:rsidP="00FA46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Составление числовых последовательностей по заданному пра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 xml:space="preserve">вилу. Установление (выбор) </w:t>
      </w:r>
    </w:p>
    <w:p w:rsidR="00BC10D7" w:rsidRPr="00FA4606" w:rsidRDefault="00BC10D7" w:rsidP="00FA46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правила, по которому составлена дан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 xml:space="preserve">ная числовая последовательность.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A4606">
        <w:rPr>
          <w:rFonts w:ascii="Times New Roman" w:hAnsi="Times New Roman" w:cs="Times New Roman"/>
          <w:bCs/>
          <w:iCs/>
          <w:sz w:val="24"/>
          <w:szCs w:val="24"/>
        </w:rPr>
        <w:t xml:space="preserve">Величины и их измерение.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Литр как единица вместимости. Сосуды стандартной вмести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 xml:space="preserve">мости. Соотношение между литром и кубическим дециметром. Связь между литром и килограммом. </w:t>
      </w:r>
    </w:p>
    <w:p w:rsidR="00BC10D7" w:rsidRPr="00FA4606" w:rsidRDefault="00BC10D7" w:rsidP="00FA46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Арифметические</w:t>
      </w:r>
      <w:r w:rsidR="00417D29" w:rsidRPr="00FA4606">
        <w:rPr>
          <w:rFonts w:ascii="Times New Roman" w:hAnsi="Times New Roman" w:cs="Times New Roman"/>
          <w:bCs/>
          <w:sz w:val="24"/>
          <w:szCs w:val="24"/>
        </w:rPr>
        <w:t xml:space="preserve"> действия (48</w:t>
      </w:r>
      <w:r w:rsidRPr="00FA4606">
        <w:rPr>
          <w:rFonts w:ascii="Times New Roman" w:hAnsi="Times New Roman" w:cs="Times New Roman"/>
          <w:bCs/>
          <w:sz w:val="24"/>
          <w:szCs w:val="24"/>
        </w:rPr>
        <w:t xml:space="preserve"> ч)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A4606">
        <w:rPr>
          <w:rFonts w:ascii="Times New Roman" w:hAnsi="Times New Roman" w:cs="Times New Roman"/>
          <w:bCs/>
          <w:iCs/>
          <w:sz w:val="24"/>
          <w:szCs w:val="24"/>
        </w:rPr>
        <w:t xml:space="preserve">Действия над числами и величинами.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 xml:space="preserve">Алгоритм письменного умножения многозначных чисел «столбиком». </w:t>
      </w:r>
    </w:p>
    <w:p w:rsidR="00BC10D7" w:rsidRPr="00FA4606" w:rsidRDefault="00BC10D7" w:rsidP="00FA46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Предметный смысл деления с остатком. Ограничение на оста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 xml:space="preserve">ток как условие однозначности. Способы деления с остатком. Взаимосвязь делимого, делителя, неполного частного и остатка. Деление нацело как частный случай деления с остатком.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Алгоритм письменного деления с остатком «столбиком». Слу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 xml:space="preserve">чаи деления многозначного числа на </w:t>
      </w:r>
      <w:proofErr w:type="gramStart"/>
      <w:r w:rsidRPr="00FA4606">
        <w:rPr>
          <w:rFonts w:ascii="Times New Roman" w:hAnsi="Times New Roman" w:cs="Times New Roman"/>
          <w:bCs/>
          <w:sz w:val="24"/>
          <w:szCs w:val="24"/>
        </w:rPr>
        <w:t>однозначное</w:t>
      </w:r>
      <w:proofErr w:type="gramEnd"/>
      <w:r w:rsidRPr="00FA4606">
        <w:rPr>
          <w:rFonts w:ascii="Times New Roman" w:hAnsi="Times New Roman" w:cs="Times New Roman"/>
          <w:bCs/>
          <w:sz w:val="24"/>
          <w:szCs w:val="24"/>
        </w:rPr>
        <w:t xml:space="preserve"> и многозначно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 xml:space="preserve">го числа на многозначное.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 xml:space="preserve">Сложение и вычитание однородных величин.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 xml:space="preserve">Умножение величины на натуральное число как нахождение кратной величины.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 xml:space="preserve">Деление величины на натуральное число как нахождение доли от величины.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Умножение величины на дробь как нахождение части от ве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 xml:space="preserve">личины.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 xml:space="preserve">Деление величины на дробь как нахождение величины по данной ее части.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 xml:space="preserve">Деление величины на однородную величину как измерение. Прикидка результата деления с остатком.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 xml:space="preserve">Использование свойств арифметических действий для удобства вычислений.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A4606">
        <w:rPr>
          <w:rFonts w:ascii="Times New Roman" w:hAnsi="Times New Roman" w:cs="Times New Roman"/>
          <w:bCs/>
          <w:iCs/>
          <w:sz w:val="24"/>
          <w:szCs w:val="24"/>
        </w:rPr>
        <w:t xml:space="preserve">Элементы алгебры.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Буквенное выражение как выражение с переменной (пере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>менными). Нахождение значения буквенного выражения при за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>данных значениях переменной (переменных). Уравнение как ра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>венство с переменной. Понятие о решении уравнения. Способы решения уравнений: подбором, на основе зависимости между ре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 xml:space="preserve">зультатом и компонентами действий, на основе свойств истинных числовых равенств. </w:t>
      </w:r>
    </w:p>
    <w:p w:rsidR="00BC10D7" w:rsidRPr="00FA4606" w:rsidRDefault="00261E57" w:rsidP="00FA46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Текстовые задачи (55</w:t>
      </w:r>
      <w:r w:rsidR="00BC10D7" w:rsidRPr="00FA4606">
        <w:rPr>
          <w:rFonts w:ascii="Times New Roman" w:hAnsi="Times New Roman" w:cs="Times New Roman"/>
          <w:bCs/>
          <w:sz w:val="24"/>
          <w:szCs w:val="24"/>
        </w:rPr>
        <w:t xml:space="preserve"> ч)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A4606">
        <w:rPr>
          <w:rFonts w:ascii="Times New Roman" w:hAnsi="Times New Roman" w:cs="Times New Roman"/>
          <w:bCs/>
          <w:sz w:val="24"/>
          <w:szCs w:val="24"/>
        </w:rPr>
        <w:t>Арифметические текстовые (сюжетные) задачи, содержащие за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>висимость, характеризующую процесс движения (скорость, время, пройденный путь), процесс работы (производительность труда, время, объем всей работы), процесс изготовления товара (расход на предмет, количество предметов, общий расход), расчета стои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>мости (цена, количество, общая стоимость товара).</w:t>
      </w:r>
      <w:proofErr w:type="gramEnd"/>
      <w:r w:rsidRPr="00FA4606">
        <w:rPr>
          <w:rFonts w:ascii="Times New Roman" w:hAnsi="Times New Roman" w:cs="Times New Roman"/>
          <w:bCs/>
          <w:sz w:val="24"/>
          <w:szCs w:val="24"/>
        </w:rPr>
        <w:t xml:space="preserve"> Решение задач разными способами.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 xml:space="preserve">Алгебраический способ решения арифметических сюжетных задач. </w:t>
      </w:r>
    </w:p>
    <w:p w:rsidR="00C87699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 xml:space="preserve">Знакомство с комбинаторными и логическими задачами.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 xml:space="preserve">Задачи на нахождение доли целого и целого по его доли, части целого и целого по его части. </w:t>
      </w:r>
    </w:p>
    <w:p w:rsidR="00BC10D7" w:rsidRPr="00FA4606" w:rsidRDefault="00261E57" w:rsidP="00FA46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Геометрические фигуры (4</w:t>
      </w:r>
      <w:r w:rsidR="00BC10D7" w:rsidRPr="00FA4606">
        <w:rPr>
          <w:rFonts w:ascii="Times New Roman" w:hAnsi="Times New Roman" w:cs="Times New Roman"/>
          <w:bCs/>
          <w:sz w:val="24"/>
          <w:szCs w:val="24"/>
        </w:rPr>
        <w:t xml:space="preserve"> ч)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Разбивка и составление фигур. Разбивка многоугольника на несколько треугольников. Разбивка прямоугольника на два оди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 xml:space="preserve">наковых треугольника. </w:t>
      </w:r>
    </w:p>
    <w:p w:rsidR="00BC10D7" w:rsidRPr="00FA4606" w:rsidRDefault="00BC10D7" w:rsidP="00FA46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A4606">
        <w:rPr>
          <w:rFonts w:ascii="Times New Roman" w:hAnsi="Times New Roman" w:cs="Times New Roman"/>
          <w:bCs/>
          <w:sz w:val="24"/>
          <w:szCs w:val="24"/>
        </w:rPr>
        <w:t>Знакомство с некоторыми многогранниками (прямоугольный параллелепипед, призма, пирамида) и телами вращения (шар, ци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 xml:space="preserve">линдр, конус). </w:t>
      </w:r>
      <w:proofErr w:type="gramEnd"/>
    </w:p>
    <w:p w:rsidR="00BC10D7" w:rsidRPr="00FA4606" w:rsidRDefault="00261E57" w:rsidP="00FA46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lastRenderedPageBreak/>
        <w:t>Геометрические величины (14</w:t>
      </w:r>
      <w:r w:rsidR="00BC10D7" w:rsidRPr="00FA4606">
        <w:rPr>
          <w:rFonts w:ascii="Times New Roman" w:hAnsi="Times New Roman" w:cs="Times New Roman"/>
          <w:bCs/>
          <w:sz w:val="24"/>
          <w:szCs w:val="24"/>
        </w:rPr>
        <w:t xml:space="preserve"> ч)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 xml:space="preserve">Площадь прямоугольного треугольника как половина площади соответствующего прямоугольника.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 xml:space="preserve">Нахождение площади треугольника с помощью разбивки его на два прямоугольных треугольника.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Понятие об объеме. Объем тел и вместимость сосудов. Измере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 xml:space="preserve">ние объема тел произвольными мерками.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Общепринятые единицы объема: кубический сантиметр, куби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>ческий дециметр, кубический метр. Соотношения между едини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>цами объема, их связь с соотношениями между соответствующи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 xml:space="preserve">ми единицами длины.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 xml:space="preserve">Задачи на вычисление различных геометрических величин: длины, площади, объема. </w:t>
      </w:r>
    </w:p>
    <w:p w:rsidR="00BC10D7" w:rsidRPr="00FA4606" w:rsidRDefault="00261E57" w:rsidP="00FA46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Работа с данными (5</w:t>
      </w:r>
      <w:r w:rsidR="00BC10D7" w:rsidRPr="00FA4606">
        <w:rPr>
          <w:rFonts w:ascii="Times New Roman" w:hAnsi="Times New Roman" w:cs="Times New Roman"/>
          <w:bCs/>
          <w:sz w:val="24"/>
          <w:szCs w:val="24"/>
        </w:rPr>
        <w:t xml:space="preserve"> ч)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Таблица как средство описания характеристик предметов, объ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 xml:space="preserve">ектов, событий.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Круговая диаграмма как средство представления структуры совокупности. Чтение круговых диаграмм с разделением круга на 2, 3,4, 6, 8, 9, 12 равных долей. Выбор соответствующей диа</w:t>
      </w:r>
      <w:r w:rsidRPr="00FA4606">
        <w:rPr>
          <w:rFonts w:ascii="Times New Roman" w:hAnsi="Times New Roman" w:cs="Times New Roman"/>
          <w:bCs/>
          <w:sz w:val="24"/>
          <w:szCs w:val="24"/>
        </w:rPr>
        <w:softHyphen/>
        <w:t xml:space="preserve">граммы. Построение простейших круговых диаграмм. </w:t>
      </w:r>
    </w:p>
    <w:p w:rsidR="00BC10D7" w:rsidRPr="00FA4606" w:rsidRDefault="00BC10D7" w:rsidP="00FA46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 xml:space="preserve">Алгоритм. Построчная запись алгоритма. Запись алгоритма с помощью блок-схемы. </w:t>
      </w:r>
    </w:p>
    <w:p w:rsidR="00FA4606" w:rsidRPr="00FA4606" w:rsidRDefault="00FA4606" w:rsidP="00FA460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4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Первоначальные представления о компьютерной грамотности.</w:t>
      </w:r>
    </w:p>
    <w:p w:rsidR="00FA4606" w:rsidRPr="00FA4606" w:rsidRDefault="00FA4606" w:rsidP="00FA4606">
      <w:pPr>
        <w:shd w:val="clear" w:color="auto" w:fill="FFFFFF"/>
        <w:tabs>
          <w:tab w:val="left" w:pos="5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Изучение элементов курса  информатики предполагает составление линейных, ветвящихся и циклических алгоритмов  в виде блок – схем и построчной записи, работа с простыми графическими моделями</w:t>
      </w:r>
    </w:p>
    <w:p w:rsidR="00FA4606" w:rsidRPr="00FA4606" w:rsidRDefault="00FA4606" w:rsidP="00FA4606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460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74649" w:rsidRPr="00FA4606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 с указанием количества часов, </w:t>
      </w:r>
    </w:p>
    <w:p w:rsidR="006004BB" w:rsidRPr="00FA4606" w:rsidRDefault="00774649" w:rsidP="00FA4606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A4606">
        <w:rPr>
          <w:rFonts w:ascii="Times New Roman" w:hAnsi="Times New Roman" w:cs="Times New Roman"/>
          <w:b/>
          <w:bCs/>
          <w:sz w:val="24"/>
          <w:szCs w:val="24"/>
        </w:rPr>
        <w:t>отводимых</w:t>
      </w:r>
      <w:proofErr w:type="gramEnd"/>
      <w:r w:rsidRPr="00FA4606">
        <w:rPr>
          <w:rFonts w:ascii="Times New Roman" w:hAnsi="Times New Roman" w:cs="Times New Roman"/>
          <w:b/>
          <w:bCs/>
          <w:sz w:val="24"/>
          <w:szCs w:val="24"/>
        </w:rPr>
        <w:t xml:space="preserve"> на освоение каждой темы</w:t>
      </w:r>
    </w:p>
    <w:p w:rsidR="00B36894" w:rsidRPr="00FA4606" w:rsidRDefault="00B36894" w:rsidP="00FA460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1 класс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5"/>
        <w:gridCol w:w="1276"/>
      </w:tblGrid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Предметы.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Экскурсия. Отличие предметов по цвету.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Одинаковые и разные предметы по форме.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Расположение предметов слева, справа, вверху, внизу.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предметов над, </w:t>
            </w:r>
            <w:proofErr w:type="gramStart"/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, левее, правее, между.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Плоские геометрические фигуры.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Прямые и кривые линии.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предметов впереди и позади.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Точки.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Отрезки и дуги.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Направления движения.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Направление движения. Налево и направо.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движения. Вверх и вниз.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Сравнение предметов. Больше, меньше, одинаковые.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Расположение предметов. Первый и последний.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предметов. Следующий и предшествующий.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Один и несколько.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Число и цифра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Пересекающиеся линии и точка пересечения.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Один лишний.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Один и ни одного.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Число и цифра 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Непересекающиеся линии.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ind w:left="-108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Пара предметов.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Число и цифра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Число и цифра 2.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84253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</w:t>
            </w:r>
            <w:r w:rsidR="00165B6D" w:rsidRPr="00FA4606">
              <w:rPr>
                <w:rFonts w:ascii="Times New Roman" w:hAnsi="Times New Roman" w:cs="Times New Roman"/>
                <w:sz w:val="24"/>
                <w:szCs w:val="24"/>
              </w:rPr>
              <w:t>. Больше, меньше, поровну.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Знаки &gt;, &lt; или =.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Число и цифра 3.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Числа 0, 1, 2 и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Пересекающиеся и непересекающиеся линии.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Замкнутые и незамкнутые линии.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Ломаная линия.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отношения. Внутри, </w:t>
            </w:r>
            <w:proofErr w:type="gramStart"/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 и на границе.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Замкнутая ломаная линия и многоугольник.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Треугольники.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Число и цифра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Число и цифра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представления. Раньше и позже.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Части суток и времена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Число и цифра 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Число и цифра 5.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Сложение и знак +.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Сложение и результат сложения.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Слагаемые и сумма.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Слагаемые и значение суммы.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величин. Выше и ниже.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Прибавление числа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Сложение с числом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Число и цифра 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Число и цифра 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Сравнение величин. Шире и уже.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Прибавление числа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Прибавление числа 2.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Число и цифра 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Число и цифра 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Сравнение длины. Дальше и ближе</w:t>
            </w:r>
            <w:r w:rsidR="00842530" w:rsidRPr="00FA4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Прибавление числа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Число и цифра 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Число и цифра 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Сравнение длины. Длиннее и короче.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Прибавление числа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Прибавление числа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Число и цифра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«Сложение».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Все цифры. Однозначные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Прибавление числа 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Прибавление числа 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Число 10 и один десяток. Счет до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повторение по теме «Сложение».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Счёт десятками.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Вычитание. Знак «–»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Вычитание и результат.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Разность и её значение.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Уменьшаемое и вычитаемое.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Временные отношения. Старше, моложе.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Вычитание числа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Вычитание предшествующего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длин на основе их измерения.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Измерение длины отрезка. Сантиметр.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Десяток и единицы.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Десяток и единицы.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Разряд единиц и разряд десятков.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Сложение с числом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Разрядные слагаемые.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сложения.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Сложение числа 1 с однозначными числами.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Сложение числа 2 с однозначными числами.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Сложение числа 3 с однозначными числами.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числа 4 с однозначными числами.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Задача. Условие и требование.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Условие и требование в задаче.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Распознавание и составление сюжетных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Группировка слагаемых. Скобки.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Прибавление числа к сумме.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Продолжительность.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Поразрядное сложение единиц.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Задача. Нахождение и запись решения.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Задача. Нахождение и запись решения.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Задача. Вычисление и запись ответа.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Задача. Вычисление и запись ответа.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Прибавление суммы к числу.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Прибавление по частям.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Сложение числа 5 с однозначными числами.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Прибавление суммы к сумме.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Прибавление суммы к сумме.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Сложение числа 6 с однозначными числами.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Сложение числа 7 с однозначными числами.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Сложение числа 8 с однозначными числами.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Сложение числа 9 с однозначными числами.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«Таблица сложения» и вычитание.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однозначных чисел.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Многоугольники  и  четырехугольники.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Вычитание однозначных чисел из числа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Вычитание числа из суммы.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разрядного слагаемого.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Поразрядное вычитание единиц.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Увеличение числа на несколько единиц.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Уменьшение числа на несколько единиц.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Разностное сравнение чисел.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суммы из числа.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Вычитание по частям и по одному.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Сантиметр и дециметр.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темам, изученным за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длины.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Сравнение величин. Тяжелее и легче.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Сравнение величин. Дороже и дешевле.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чисел.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FA4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65B6D" w:rsidRPr="00FA4606" w:rsidRDefault="00165B6D" w:rsidP="00FA46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4649" w:rsidRPr="00FA4606" w:rsidRDefault="00774649" w:rsidP="00FA46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4191" w:rsidRPr="00FA4606" w:rsidRDefault="00294ED9" w:rsidP="00FA460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2 класс</w:t>
      </w:r>
    </w:p>
    <w:tbl>
      <w:tblPr>
        <w:tblW w:w="546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938"/>
        <w:gridCol w:w="1700"/>
      </w:tblGrid>
      <w:tr w:rsidR="00165B6D" w:rsidRPr="00FA4606" w:rsidTr="00A64191">
        <w:trPr>
          <w:cantSplit/>
          <w:trHeight w:val="828"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684" w:type="pct"/>
            <w:vAlign w:val="center"/>
          </w:tcPr>
          <w:p w:rsidR="00165B6D" w:rsidRPr="00FA4606" w:rsidRDefault="00165B6D" w:rsidP="00FA4606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89" w:type="pct"/>
            <w:vAlign w:val="center"/>
          </w:tcPr>
          <w:p w:rsidR="00165B6D" w:rsidRPr="00FA4606" w:rsidRDefault="0084253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Повторение. Двузначные числа.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Повторение. Действия сложения и вычитания.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Таблица сложения однозначных чисел. 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 «Круглые» двузначные числа.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Счет десятками и «круглые» двузначные числа.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Числовые равенства и неравенства.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Числовые выражения и их значения.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Сложение «круглых» двузначных чисел.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Вычитание «круглых» двузначных чисел.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Десятки и единицы. 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Краткая запись задачи.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Формулировка задачи по краткой записи текста.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Единица измерения массы килограмм.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Зависимость между количеством предметов и их массой.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схем.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с помощью кратких записей.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контрольная работа по теме «Повторение </w:t>
            </w:r>
            <w:proofErr w:type="gramStart"/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 в 1 классе».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Прямая линия.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Сложение «круглых» двузначных чисел с однозначными числами.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Поразрядное сложение двузначного числа и однозначного без перехода через разряд.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Поразрядное вычитание однозначного числа </w:t>
            </w:r>
            <w:proofErr w:type="gramStart"/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 без перехода через разряд.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Составление схемы задачи с помощью дуг.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 и луч.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Сложение «круглого» десятка и двузначного числа.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Вычитание «круглого» десятка из двузначного числа.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Дополнение до «круглого» десятка.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Сложение двузначного числа и однозначного с переходом через разряд.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Закрепление приема сложения с переходом через разряд.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темам, изученным в </w:t>
            </w:r>
            <w:r w:rsidRPr="00FA4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Вычитание однозначного числа из «круглого» десятка.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Поразрядное вычитание однозначного числа </w:t>
            </w:r>
            <w:proofErr w:type="gramStart"/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 с переходом через разряд.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приема поразрядного вычитания однозначного числа </w:t>
            </w:r>
            <w:proofErr w:type="gramStart"/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 с переходом через разряд.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Геометрическая фигура – угол. Сравнение углов.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Прямой, острый и тупой углы.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чисел.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Углы многоугольника.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 Разностное сравнение чисел.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Задачи на разностное сравнение чисел.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Сравнение двузначных и однозначных чисел.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Сравнение двузначных чисел.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Прямоугольник и квадрат.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Поразрядное сложение двузначных чисел без перехода через разряд.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Поразрядное сложение двузначных чисел с переходом через разряд.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Образование разрядной единицы – сотня.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Соотношение между дециметром и метром.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Соотношение между килограммом и центнером.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между сантиметром и метром. 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Сумма и произведение. Знак умножения. 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«Двузначные числа и действия с ними».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Произведение и множители.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Значение произведения и умножение.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произведений.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действием умножения. 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Умножение числа 0 и на число 0.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Умножение числа 1 и на число 1.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Длина ломаной линии.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Умножение числа 1 на однозначные числа.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Умножение числа 2 на однозначные числа.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темам, изученным в </w:t>
            </w:r>
            <w:r w:rsidRPr="00FA4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Нахождение периметра многоугольника.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Умножение числа 3 на однозначные числа.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4 на однозначные числа. 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Умножение и сложение: порядок выполнения действий.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Периметр квадрата.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Умножение числа 5 на однозначные числа.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Умножение числа 6 на однозначные числа.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Умножение числа 7 на однозначные числа.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Умножение числа 8 на однозначные числа.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9 на однозначные числа. 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однозначных чисел. 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Увеличение в несколько раз.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tcBorders>
              <w:top w:val="nil"/>
            </w:tcBorders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Обобщение приемов решения задач.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«Таблица умножения однозначных чисел».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. Работа с данными.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и величины.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 Счет десятками и «круглое» число десятков.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Разряд сотен и название «круглых» сотен.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Сложение «круглых» сотен.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Вычитание «круглых» сотен.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Трехзначное число как сумма разрядных слагаемых.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Трехзначное число – сумма «круглых» сотен и двузначного или однозначного числа.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Сравнение трёхзначного и двузначного чисел.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трехзначных чисел. </w:t>
            </w:r>
          </w:p>
        </w:tc>
        <w:tc>
          <w:tcPr>
            <w:tcW w:w="789" w:type="pct"/>
            <w:vAlign w:val="center"/>
          </w:tcPr>
          <w:p w:rsidR="00165B6D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Одно условие и несколько требований задачи.</w:t>
            </w:r>
          </w:p>
        </w:tc>
        <w:tc>
          <w:tcPr>
            <w:tcW w:w="789" w:type="pct"/>
            <w:vAlign w:val="center"/>
          </w:tcPr>
          <w:p w:rsidR="00165B6D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Введение дополнительных требований задачи.</w:t>
            </w:r>
          </w:p>
        </w:tc>
        <w:tc>
          <w:tcPr>
            <w:tcW w:w="789" w:type="pct"/>
            <w:vAlign w:val="center"/>
          </w:tcPr>
          <w:p w:rsidR="00165B6D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Запись решения задачи по действиям.</w:t>
            </w:r>
          </w:p>
        </w:tc>
        <w:tc>
          <w:tcPr>
            <w:tcW w:w="789" w:type="pct"/>
            <w:vAlign w:val="center"/>
          </w:tcPr>
          <w:p w:rsidR="00165B6D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Запись решения задачи в виде одного выражения.</w:t>
            </w:r>
          </w:p>
        </w:tc>
        <w:tc>
          <w:tcPr>
            <w:tcW w:w="789" w:type="pct"/>
            <w:vAlign w:val="center"/>
          </w:tcPr>
          <w:p w:rsidR="00165B6D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Запись сложения в строчку и столбиком.</w:t>
            </w:r>
          </w:p>
        </w:tc>
        <w:tc>
          <w:tcPr>
            <w:tcW w:w="789" w:type="pct"/>
            <w:vAlign w:val="center"/>
          </w:tcPr>
          <w:p w:rsidR="00165B6D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Способ сложения столбиком.</w:t>
            </w:r>
          </w:p>
        </w:tc>
        <w:tc>
          <w:tcPr>
            <w:tcW w:w="789" w:type="pct"/>
            <w:vAlign w:val="center"/>
          </w:tcPr>
          <w:p w:rsidR="00165B6D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Способ сложения столбиком. </w:t>
            </w:r>
          </w:p>
        </w:tc>
        <w:tc>
          <w:tcPr>
            <w:tcW w:w="789" w:type="pct"/>
            <w:vAlign w:val="center"/>
          </w:tcPr>
          <w:p w:rsidR="00165B6D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Окружность и круг.</w:t>
            </w:r>
          </w:p>
        </w:tc>
        <w:tc>
          <w:tcPr>
            <w:tcW w:w="789" w:type="pct"/>
            <w:vAlign w:val="center"/>
          </w:tcPr>
          <w:p w:rsidR="00165B6D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Центр и радиус окружности. </w:t>
            </w:r>
          </w:p>
        </w:tc>
        <w:tc>
          <w:tcPr>
            <w:tcW w:w="789" w:type="pct"/>
            <w:vAlign w:val="center"/>
          </w:tcPr>
          <w:p w:rsidR="00165B6D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Радиус и диаметр окружности.</w:t>
            </w:r>
          </w:p>
        </w:tc>
        <w:tc>
          <w:tcPr>
            <w:tcW w:w="789" w:type="pct"/>
            <w:vAlign w:val="center"/>
          </w:tcPr>
          <w:p w:rsidR="00165B6D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Сравнение двухмерных плоских геометрических фигур.</w:t>
            </w:r>
          </w:p>
        </w:tc>
        <w:tc>
          <w:tcPr>
            <w:tcW w:w="789" w:type="pct"/>
            <w:vAlign w:val="center"/>
          </w:tcPr>
          <w:p w:rsidR="00165B6D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темам, изученным в III четверти.</w:t>
            </w:r>
          </w:p>
        </w:tc>
        <w:tc>
          <w:tcPr>
            <w:tcW w:w="789" w:type="pct"/>
            <w:vAlign w:val="center"/>
          </w:tcPr>
          <w:p w:rsidR="00165B6D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Вычитание суммы из суммы.</w:t>
            </w:r>
          </w:p>
        </w:tc>
        <w:tc>
          <w:tcPr>
            <w:tcW w:w="789" w:type="pct"/>
            <w:vAlign w:val="center"/>
          </w:tcPr>
          <w:p w:rsidR="00165B6D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Поразрядное вычитание чисел без перехода через разряд.</w:t>
            </w:r>
          </w:p>
        </w:tc>
        <w:tc>
          <w:tcPr>
            <w:tcW w:w="789" w:type="pct"/>
            <w:vAlign w:val="center"/>
          </w:tcPr>
          <w:p w:rsidR="00165B6D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Способ вычитания столбиком без перехода через разряд.</w:t>
            </w:r>
          </w:p>
        </w:tc>
        <w:tc>
          <w:tcPr>
            <w:tcW w:w="789" w:type="pct"/>
            <w:vAlign w:val="center"/>
          </w:tcPr>
          <w:p w:rsidR="00165B6D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Поразрядное вычитание чисел с переходом через разряд.</w:t>
            </w:r>
          </w:p>
        </w:tc>
        <w:tc>
          <w:tcPr>
            <w:tcW w:w="789" w:type="pct"/>
            <w:vAlign w:val="center"/>
          </w:tcPr>
          <w:p w:rsidR="00165B6D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Запись вычитания в строчку и столбиком с переходом через разряд.</w:t>
            </w:r>
          </w:p>
        </w:tc>
        <w:tc>
          <w:tcPr>
            <w:tcW w:w="789" w:type="pct"/>
            <w:vAlign w:val="center"/>
          </w:tcPr>
          <w:p w:rsidR="00165B6D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Умножение и вычитание: порядок выполнения действий.</w:t>
            </w:r>
          </w:p>
        </w:tc>
        <w:tc>
          <w:tcPr>
            <w:tcW w:w="789" w:type="pct"/>
            <w:vAlign w:val="center"/>
          </w:tcPr>
          <w:p w:rsidR="00165B6D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Известное и неизвестное числа.</w:t>
            </w:r>
          </w:p>
        </w:tc>
        <w:tc>
          <w:tcPr>
            <w:tcW w:w="789" w:type="pct"/>
            <w:vAlign w:val="center"/>
          </w:tcPr>
          <w:p w:rsidR="00165B6D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Числовое равенство и уравнение. </w:t>
            </w:r>
          </w:p>
        </w:tc>
        <w:tc>
          <w:tcPr>
            <w:tcW w:w="789" w:type="pct"/>
            <w:vAlign w:val="center"/>
          </w:tcPr>
          <w:p w:rsidR="00165B6D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слагаемого. </w:t>
            </w:r>
          </w:p>
        </w:tc>
        <w:tc>
          <w:tcPr>
            <w:tcW w:w="789" w:type="pct"/>
            <w:vAlign w:val="center"/>
          </w:tcPr>
          <w:p w:rsidR="00165B6D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вычитаемого. </w:t>
            </w:r>
          </w:p>
        </w:tc>
        <w:tc>
          <w:tcPr>
            <w:tcW w:w="789" w:type="pct"/>
            <w:vAlign w:val="center"/>
          </w:tcPr>
          <w:p w:rsidR="00165B6D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уменьшаемого. </w:t>
            </w:r>
          </w:p>
        </w:tc>
        <w:tc>
          <w:tcPr>
            <w:tcW w:w="789" w:type="pct"/>
            <w:vAlign w:val="center"/>
          </w:tcPr>
          <w:p w:rsidR="00165B6D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Способы нахождения корня уравнения.</w:t>
            </w:r>
          </w:p>
        </w:tc>
        <w:tc>
          <w:tcPr>
            <w:tcW w:w="789" w:type="pct"/>
            <w:vAlign w:val="center"/>
          </w:tcPr>
          <w:p w:rsidR="00165B6D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«Уравнения».</w:t>
            </w:r>
          </w:p>
        </w:tc>
        <w:tc>
          <w:tcPr>
            <w:tcW w:w="789" w:type="pct"/>
            <w:vAlign w:val="center"/>
          </w:tcPr>
          <w:p w:rsidR="00165B6D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Распределение предметов поровну.</w:t>
            </w:r>
          </w:p>
        </w:tc>
        <w:tc>
          <w:tcPr>
            <w:tcW w:w="789" w:type="pct"/>
            <w:vAlign w:val="center"/>
          </w:tcPr>
          <w:p w:rsidR="00165B6D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Деление. Знак деления.</w:t>
            </w:r>
          </w:p>
        </w:tc>
        <w:tc>
          <w:tcPr>
            <w:tcW w:w="789" w:type="pct"/>
            <w:vAlign w:val="center"/>
          </w:tcPr>
          <w:p w:rsidR="00165B6D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Частное и его значение.</w:t>
            </w:r>
          </w:p>
        </w:tc>
        <w:tc>
          <w:tcPr>
            <w:tcW w:w="789" w:type="pct"/>
            <w:vAlign w:val="center"/>
          </w:tcPr>
          <w:p w:rsidR="00165B6D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Делимое и делитель.</w:t>
            </w:r>
          </w:p>
        </w:tc>
        <w:tc>
          <w:tcPr>
            <w:tcW w:w="789" w:type="pct"/>
            <w:vAlign w:val="center"/>
          </w:tcPr>
          <w:p w:rsidR="00165B6D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Связь между действиями деления и вычитания.</w:t>
            </w:r>
          </w:p>
        </w:tc>
        <w:tc>
          <w:tcPr>
            <w:tcW w:w="789" w:type="pct"/>
            <w:vAlign w:val="center"/>
          </w:tcPr>
          <w:p w:rsidR="00165B6D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Связь между действием деления и измерением величин.</w:t>
            </w:r>
          </w:p>
        </w:tc>
        <w:tc>
          <w:tcPr>
            <w:tcW w:w="789" w:type="pct"/>
            <w:vAlign w:val="center"/>
          </w:tcPr>
          <w:p w:rsidR="00165B6D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Деление пополам чисел, величин, геометрических фигур и половина.</w:t>
            </w:r>
          </w:p>
        </w:tc>
        <w:tc>
          <w:tcPr>
            <w:tcW w:w="789" w:type="pct"/>
            <w:vAlign w:val="center"/>
          </w:tcPr>
          <w:p w:rsidR="00165B6D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Деление на несколько равных частей и доля.</w:t>
            </w:r>
          </w:p>
        </w:tc>
        <w:tc>
          <w:tcPr>
            <w:tcW w:w="789" w:type="pct"/>
            <w:vAlign w:val="center"/>
          </w:tcPr>
          <w:p w:rsidR="00165B6D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в несколько раз. </w:t>
            </w:r>
          </w:p>
        </w:tc>
        <w:tc>
          <w:tcPr>
            <w:tcW w:w="789" w:type="pct"/>
            <w:vAlign w:val="center"/>
          </w:tcPr>
          <w:p w:rsidR="00165B6D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Действия первой и второй ступеней.</w:t>
            </w:r>
          </w:p>
        </w:tc>
        <w:tc>
          <w:tcPr>
            <w:tcW w:w="789" w:type="pct"/>
            <w:vAlign w:val="center"/>
          </w:tcPr>
          <w:p w:rsidR="00165B6D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Время. Солнечные и песочные часы.</w:t>
            </w:r>
          </w:p>
        </w:tc>
        <w:tc>
          <w:tcPr>
            <w:tcW w:w="789" w:type="pct"/>
            <w:vAlign w:val="center"/>
          </w:tcPr>
          <w:p w:rsidR="00165B6D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по часам.  Полдень и полночь.</w:t>
            </w:r>
          </w:p>
        </w:tc>
        <w:tc>
          <w:tcPr>
            <w:tcW w:w="789" w:type="pct"/>
            <w:vAlign w:val="center"/>
          </w:tcPr>
          <w:p w:rsidR="00165B6D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Единицы времени час и минута.</w:t>
            </w:r>
          </w:p>
        </w:tc>
        <w:tc>
          <w:tcPr>
            <w:tcW w:w="789" w:type="pct"/>
            <w:vAlign w:val="center"/>
          </w:tcPr>
          <w:p w:rsidR="00165B6D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равных отрезков. </w:t>
            </w:r>
          </w:p>
        </w:tc>
        <w:tc>
          <w:tcPr>
            <w:tcW w:w="789" w:type="pct"/>
            <w:vAlign w:val="center"/>
          </w:tcPr>
          <w:p w:rsidR="00165B6D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Числа на числовом луче. </w:t>
            </w:r>
          </w:p>
        </w:tc>
        <w:tc>
          <w:tcPr>
            <w:tcW w:w="789" w:type="pct"/>
            <w:vAlign w:val="center"/>
          </w:tcPr>
          <w:p w:rsidR="00165B6D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Натуральный ряд чисел.</w:t>
            </w:r>
          </w:p>
        </w:tc>
        <w:tc>
          <w:tcPr>
            <w:tcW w:w="789" w:type="pct"/>
            <w:vAlign w:val="center"/>
          </w:tcPr>
          <w:p w:rsidR="00165B6D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Единицы времени час и сутки.</w:t>
            </w:r>
          </w:p>
        </w:tc>
        <w:tc>
          <w:tcPr>
            <w:tcW w:w="789" w:type="pct"/>
            <w:vAlign w:val="center"/>
          </w:tcPr>
          <w:p w:rsidR="00165B6D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Данные и искомые в задаче.</w:t>
            </w:r>
          </w:p>
        </w:tc>
        <w:tc>
          <w:tcPr>
            <w:tcW w:w="789" w:type="pct"/>
            <w:vAlign w:val="center"/>
          </w:tcPr>
          <w:p w:rsidR="00165B6D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темам, изученным во 2 классе.</w:t>
            </w:r>
          </w:p>
        </w:tc>
        <w:tc>
          <w:tcPr>
            <w:tcW w:w="789" w:type="pct"/>
            <w:vAlign w:val="center"/>
          </w:tcPr>
          <w:p w:rsidR="00165B6D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Обратная задача.</w:t>
            </w:r>
          </w:p>
        </w:tc>
        <w:tc>
          <w:tcPr>
            <w:tcW w:w="789" w:type="pct"/>
            <w:vAlign w:val="center"/>
          </w:tcPr>
          <w:p w:rsidR="00165B6D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Обратная задача и проверка решения данной задачи.</w:t>
            </w:r>
          </w:p>
        </w:tc>
        <w:tc>
          <w:tcPr>
            <w:tcW w:w="789" w:type="pct"/>
            <w:vAlign w:val="center"/>
          </w:tcPr>
          <w:p w:rsidR="00165B6D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Запись решения задачи в виде уравнения.</w:t>
            </w:r>
          </w:p>
        </w:tc>
        <w:tc>
          <w:tcPr>
            <w:tcW w:w="789" w:type="pct"/>
            <w:vAlign w:val="center"/>
          </w:tcPr>
          <w:p w:rsidR="00165B6D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Геометрические построения с помощью циркуля и линейки.</w:t>
            </w:r>
          </w:p>
        </w:tc>
        <w:tc>
          <w:tcPr>
            <w:tcW w:w="789" w:type="pct"/>
            <w:vAlign w:val="center"/>
          </w:tcPr>
          <w:p w:rsidR="00165B6D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Определение временных промежутков время-дата и время-продолжительность.</w:t>
            </w:r>
          </w:p>
        </w:tc>
        <w:tc>
          <w:tcPr>
            <w:tcW w:w="789" w:type="pct"/>
            <w:vAlign w:val="center"/>
          </w:tcPr>
          <w:p w:rsidR="00165B6D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6D" w:rsidRPr="00FA4606" w:rsidTr="00A64191">
        <w:trPr>
          <w:cantSplit/>
        </w:trPr>
        <w:tc>
          <w:tcPr>
            <w:tcW w:w="527" w:type="pct"/>
            <w:vAlign w:val="center"/>
          </w:tcPr>
          <w:p w:rsidR="00165B6D" w:rsidRPr="00FA4606" w:rsidRDefault="00165B6D" w:rsidP="00FA460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165B6D" w:rsidRPr="00FA4606" w:rsidRDefault="00165B6D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Работа с данными. Составление последовательности чисел.</w:t>
            </w:r>
          </w:p>
        </w:tc>
        <w:tc>
          <w:tcPr>
            <w:tcW w:w="789" w:type="pct"/>
            <w:vAlign w:val="center"/>
          </w:tcPr>
          <w:p w:rsidR="00165B6D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11962" w:rsidRPr="00FA4606" w:rsidRDefault="00B11962" w:rsidP="00FA46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6DF1" w:rsidRPr="00FA4606" w:rsidRDefault="00736DF1" w:rsidP="00FA46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3 класс</w:t>
      </w:r>
    </w:p>
    <w:p w:rsidR="00A27F40" w:rsidRPr="00FA4606" w:rsidRDefault="00A27F40" w:rsidP="00FA46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7938"/>
        <w:gridCol w:w="1701"/>
      </w:tblGrid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 столбиком.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Действия с величинами.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Табличные случаи деления.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Плоские поверхности и плоскость.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Изображения на плоскости.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Куб и его изображение.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Счет сотнями и «круглое» число сотен.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Десять сотен, или тысяча.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Разряд единиц тысяч.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Название четырехзначных чисел.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Разряд десятков тысяч.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Разряд сотен тысяч.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Класс единиц и класс тысяч.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Таблица разрядов и классов.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Поразрядное сравнение многозначных чисел. 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rPr>
          <w:trHeight w:val="70"/>
        </w:trPr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Метр и километр.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Килограмм и грамм.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Килограмм и тонна.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Центнер и тонна.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вычислении и сравнении величин. 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Таблица и краткая запись задачи.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Алгоритм сложения столбиком.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Алгоритм вычитания столбиком.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Составные задачи на сложение и вычитание.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темам, изученным в </w:t>
            </w:r>
            <w:r w:rsidRPr="00FA4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Упражнение в вычислении столбиком.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Составные задачи на сложение и вычитание.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«круглого» числа </w:t>
            </w:r>
            <w:proofErr w:type="gramStart"/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«круглого» числа </w:t>
            </w:r>
            <w:proofErr w:type="gramStart"/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Запись умножения в строчку и столбиком.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умножения.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Группировка множителей.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Кратное сравнение чисел и величин.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кратное сравнение. 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Решение задач на разностное и кратное сравнение.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Сантиметр и миллиметр.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Миллиметр и дециметр.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«Умножение многозначного числа </w:t>
            </w:r>
            <w:proofErr w:type="gramStart"/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Задачи на кратное сравнение».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rPr>
          <w:trHeight w:val="70"/>
        </w:trPr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Измерение и вычисление длин.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Миллиметр и метр.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Изображение чисел на числовом луче.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Изображение данных с помощью диаграмм.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Диаграмма и решение задач.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диаграмм.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диаграмм.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Сравнение углов.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Измерение углов.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и сравнение углов. 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Тупоугольный треугольник. 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Остроугольный треугольник.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Разносторонние и равнобедренные треугольники.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Равнобедренные и равносторонние треугольники.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темам, изученным в</w:t>
            </w:r>
            <w:r w:rsidR="00E836A4"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треугольников. 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Составные задачи на все действия.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Составные задачи на все действия.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Натуральный ряд и другие числовые последовательности. 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Работа с данными.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Умножение на однозначное число столбиком.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Умножение на число 10.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Умножение на «круглое» двузначное число.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на сумму. 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Запись умножения на двузначное число столбиком.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Упражнение в умножении на двузначное число.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умножении столбиком и повторение </w:t>
            </w:r>
            <w:proofErr w:type="gramStart"/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множителя.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делителя.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делимого.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число 1. 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Деление числа на само себя. 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Деление числа 0 на натуральное число. 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Невозможность деления натурального числа на 0.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суммы на число. 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Деление разности на число.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Деление разности на число. 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арифметических действий при выполнении действий.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«Умножение и деление многозначных чисел».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Сравнение площадей фигур.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Квадратный сантиметр.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Измерение площади многоугольника.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Измерение площади с помощью палетки.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площадей. 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Умножение на число 100.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Квадратный дециметр и квадратный сантиметр.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Квадратный метр и квадратный дециметр.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Квадратный метр и квадратный сантиметр.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темам, изученным в </w:t>
            </w:r>
            <w:r w:rsidRPr="00FA4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с помощью калькулятора. 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Задачи с недостающими данными.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Решение задач с недостающими данными.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Получение недостающих данных.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 число 1000. 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Квадратный километр и квадратный метр.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Квадратный миллиметр и квадратный сантиметр.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Квадратный миллиметр и квадратный дециметр.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Квадратный миллиметр и квадратный метр.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площади прямоугольника. 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и вычисление площади. 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Задачи с избыточными данными.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«Единицы площади. Площадь прямоугольника».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Выбор рационального пути решения.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Формулирование и решение задач.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в одно и то же число раз.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Деление «круглых» десятков на число 10.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Деление «круглых» сотен на число 100.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Деление «круглых» тысяч на число 1000.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Устное деление двузначного числа </w:t>
            </w:r>
            <w:proofErr w:type="gramStart"/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Устное деление двузначного числа </w:t>
            </w:r>
            <w:proofErr w:type="gramStart"/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Устное деление. 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Построение симметричных фигур.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Составление и разрезание фигур.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Равносоставленные и равновеликие фигуры.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Высота треугольника.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 до 1000000.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Работа с данными.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Краткое условие логических задач с помощью таблиц.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Действия первой и второй ступеней.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Действия первой и второй ступеней.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Измерение, вычисление и сравнение величин.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Геометрия на бумаге в клетку.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AD5" w:rsidRPr="00FA4606" w:rsidTr="00E836A4">
        <w:tc>
          <w:tcPr>
            <w:tcW w:w="1135" w:type="dxa"/>
          </w:tcPr>
          <w:p w:rsidR="00757AD5" w:rsidRPr="00FA4606" w:rsidRDefault="00757AD5" w:rsidP="00FA4606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AD5" w:rsidRPr="00FA4606" w:rsidRDefault="00757AD5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Решение задач с построением диаграмм.</w:t>
            </w:r>
          </w:p>
        </w:tc>
        <w:tc>
          <w:tcPr>
            <w:tcW w:w="1701" w:type="dxa"/>
          </w:tcPr>
          <w:p w:rsidR="00757AD5" w:rsidRPr="00FA4606" w:rsidRDefault="00E836A4" w:rsidP="00FA4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36894" w:rsidRPr="00FA4606" w:rsidRDefault="00B36894" w:rsidP="00FA4606">
      <w:pPr>
        <w:spacing w:after="0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894" w:rsidRPr="00FA4606" w:rsidRDefault="00B36894" w:rsidP="00FA4606">
      <w:pPr>
        <w:spacing w:after="0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06">
        <w:rPr>
          <w:rFonts w:ascii="Times New Roman" w:hAnsi="Times New Roman" w:cs="Times New Roman"/>
          <w:bCs/>
          <w:sz w:val="24"/>
          <w:szCs w:val="24"/>
        </w:rPr>
        <w:t>4 класс</w:t>
      </w:r>
    </w:p>
    <w:p w:rsidR="00E836A4" w:rsidRPr="00FA4606" w:rsidRDefault="00E836A4" w:rsidP="00FA4606">
      <w:pPr>
        <w:spacing w:after="0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7850"/>
        <w:gridCol w:w="1667"/>
      </w:tblGrid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№  урока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Повторение. Арифметические действия.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Повторение. Вычисление периметра и площади прямоугольника.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Повторение. Выбор рационального пути решения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Решение задач с помощью диаграмм.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Задачи с известным результатом разностного сравнения.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Решение задач с известным результатом разностного сравнения.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Задачи с известным результатом кратного сравнения.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Решение задач с известным результатом кратного сравнения.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Задачи с известным результатом разностного и кратного сравнения.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Алгоритм умножения столбиком.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Вычисления столбиком.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Упражнения в вычислениях столбиком.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по темам, изученным в 3 классе.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Тысяча тысяч, или миллион.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Разряд единиц миллионов и класс миллионов.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Класс миллиардов.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Постоянная и переменная величины.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ind w:left="-108"/>
              <w:contextualSpacing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Постоянная и переменная величины. Работа с таблицей.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ind w:left="-108"/>
              <w:contextualSpacing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Буквенное выражение как выражение с переменной.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ind w:left="-10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Буквенные выражения.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ind w:right="-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Зависимость между величинами.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Нахождение значения зависимой величины.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Нахождение зависимой величины.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Упражнение в нахождении значений зависимой величины.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Стоимость единицы товара, или цена.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Цена товара. Решение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Решение задач, когда цена постоянна.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темам, изученным в </w:t>
            </w:r>
            <w:r w:rsidRPr="00FA4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нахождение четвёртого пропорционального.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Деление с остатком и нацело.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Неполное частное и остаток.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Остаток и делитель.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Деление, когда остаток равен 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Деление, когда делимое меньше делителя.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Деление с остатком и вычитание.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Остаток при делении на 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Остаток при делении на 2. Закрепление.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Запись деления с остатком столбиком.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Способ поразрядного нахождения результата деления.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Упражнение в делении столбиком.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с помощью калькулятора.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Единицы времени: час, минута, секунда.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передвижения различных тел.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Длина пути в единицу времени, или скорость.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Задачи на определение скорости движения.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Вместимость.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«Решение задач».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Единица объёма – литр.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Вместимость и объём.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Сравнение объёмов геометрических тел.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Кубический дециметр и измерение объёма.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Кубический дециметр и кубический сантиметр.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Кубический дециметр и литр.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Литр и килограмм.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E836A4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нахождение объёма.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объёма.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Упражнение в измерении объёма.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Объём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темам, изученным в I полугодии.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Производительность – скорость выполнения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производительности труда.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Диагонали многоугольника.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Разбиение многоугольника на треугольники.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 столбиком.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Число цифр в записи неполного частного.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Деление столбиком.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 столбиком.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Упражнение в делении на двузначное число столбиком.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Алгоритм деления столбиком.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Деление столбиком с помощью алгоритма.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Сокращённая форма записи деления столбиком.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делении столбиком.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Умножение величины на число и числа на величину.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Деление величины на число.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«Деление столбиком».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Нахождение доли от величины и величины по её доле.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Нахождение части от величины.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Нахождение величины по её части.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Деление величины на величину.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над величинами.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Задачи на движение, когда время одинаковое.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Задачи на движение, когда расстояние одинаковое.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одном направлении.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движение в одном направлении.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Движение в противоположных направлениях.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движение.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 Закрепление.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на основе схем и диаграмм.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Решение задач, когда время работы одинаковое.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темам, изученным в III четверти.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Решение задач, когда объём выполненной работы одинаковый.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Производительность при совместной работе.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Время совместной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совместную производительность.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Решение задач «на куплю-продажу», когда количество одинаковое.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Решение задач «на куплю-продажу», когда стоимость одинаковая.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цены набора товара.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таблицы.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цены, количества и стоимости товара.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нахождение цены, количества и стоимости товара.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Логические задачи с союзами «и», «или».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с союзами «и», «или».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Логические задачи с союзами «если», «то».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с союзами «если», «то».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логических задач.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разными способами.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Квадрат и куб.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Круг и шар.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Площадь и объём.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«Логика».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Измерение площади с помощью палетки.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площади и объёма.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Уравнение. Корень уравнения.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разными способами.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Решение задач разного вида.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таблицы.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Действия с величинами.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Нахождение числовых последовательностей.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Работа с данными. Запись алгоритма.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Повторение. Обыкновенные дроби.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темам, изученным за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Повторение. Деление многозначных чисел.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Повторение. Деление с остатком.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на производительность труда.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на движение.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на «куплю-продажу».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уравнений.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91" w:rsidRPr="00FA4606" w:rsidTr="00E83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64191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1" w:rsidRPr="00FA4606" w:rsidRDefault="00A27F40" w:rsidP="00FA46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C10D7" w:rsidRPr="00FA4606" w:rsidRDefault="00BC10D7" w:rsidP="00FA46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C10D7" w:rsidRPr="00FA4606" w:rsidSect="006004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BA6"/>
    <w:multiLevelType w:val="hybridMultilevel"/>
    <w:tmpl w:val="84760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630AC"/>
    <w:multiLevelType w:val="hybridMultilevel"/>
    <w:tmpl w:val="D6669536"/>
    <w:lvl w:ilvl="0" w:tplc="0D2CBC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829A8"/>
    <w:multiLevelType w:val="hybridMultilevel"/>
    <w:tmpl w:val="9E3CE83C"/>
    <w:lvl w:ilvl="0" w:tplc="0D2CBC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B59E3"/>
    <w:multiLevelType w:val="hybridMultilevel"/>
    <w:tmpl w:val="FE1CF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07F66"/>
    <w:multiLevelType w:val="hybridMultilevel"/>
    <w:tmpl w:val="9936559C"/>
    <w:lvl w:ilvl="0" w:tplc="0D2CBC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23265"/>
    <w:multiLevelType w:val="hybridMultilevel"/>
    <w:tmpl w:val="EC2E5F9C"/>
    <w:lvl w:ilvl="0" w:tplc="0D2CBC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ED479F"/>
    <w:multiLevelType w:val="hybridMultilevel"/>
    <w:tmpl w:val="FE1CF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966CA0"/>
    <w:multiLevelType w:val="hybridMultilevel"/>
    <w:tmpl w:val="0ACEDE1E"/>
    <w:lvl w:ilvl="0" w:tplc="0D2CBC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672E6"/>
    <w:multiLevelType w:val="hybridMultilevel"/>
    <w:tmpl w:val="42784078"/>
    <w:lvl w:ilvl="0" w:tplc="0D2CBC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2A0689"/>
    <w:multiLevelType w:val="hybridMultilevel"/>
    <w:tmpl w:val="B95CA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B57B16"/>
    <w:multiLevelType w:val="hybridMultilevel"/>
    <w:tmpl w:val="8AE4D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63E07"/>
    <w:multiLevelType w:val="hybridMultilevel"/>
    <w:tmpl w:val="84760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5765F3"/>
    <w:multiLevelType w:val="hybridMultilevel"/>
    <w:tmpl w:val="FAAE9C12"/>
    <w:lvl w:ilvl="0" w:tplc="0D2CBC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C319F3"/>
    <w:multiLevelType w:val="hybridMultilevel"/>
    <w:tmpl w:val="8AE4D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6287D"/>
    <w:multiLevelType w:val="hybridMultilevel"/>
    <w:tmpl w:val="033EA150"/>
    <w:lvl w:ilvl="0" w:tplc="0D2CBC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EA54A4"/>
    <w:multiLevelType w:val="hybridMultilevel"/>
    <w:tmpl w:val="AE0A4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6D55A9"/>
    <w:multiLevelType w:val="hybridMultilevel"/>
    <w:tmpl w:val="17A6AD8A"/>
    <w:lvl w:ilvl="0" w:tplc="0D2CBC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D01DC6"/>
    <w:multiLevelType w:val="hybridMultilevel"/>
    <w:tmpl w:val="E40AE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25507"/>
    <w:multiLevelType w:val="hybridMultilevel"/>
    <w:tmpl w:val="84262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B84AF9"/>
    <w:multiLevelType w:val="hybridMultilevel"/>
    <w:tmpl w:val="D58AC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43002D"/>
    <w:multiLevelType w:val="hybridMultilevel"/>
    <w:tmpl w:val="DF567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787C9F"/>
    <w:multiLevelType w:val="hybridMultilevel"/>
    <w:tmpl w:val="6562C896"/>
    <w:lvl w:ilvl="0" w:tplc="0D2CBC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FF6C4A"/>
    <w:multiLevelType w:val="hybridMultilevel"/>
    <w:tmpl w:val="FE00E4D6"/>
    <w:lvl w:ilvl="0" w:tplc="0D2CBC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72225F"/>
    <w:multiLevelType w:val="hybridMultilevel"/>
    <w:tmpl w:val="530A1166"/>
    <w:lvl w:ilvl="0" w:tplc="0D2CBC0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0B3F0A"/>
    <w:multiLevelType w:val="hybridMultilevel"/>
    <w:tmpl w:val="3B82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405CA"/>
    <w:multiLevelType w:val="hybridMultilevel"/>
    <w:tmpl w:val="6BD08D72"/>
    <w:lvl w:ilvl="0" w:tplc="0D2CBC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7024C2"/>
    <w:multiLevelType w:val="hybridMultilevel"/>
    <w:tmpl w:val="C56C41AC"/>
    <w:lvl w:ilvl="0" w:tplc="0D2CBC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AC4447"/>
    <w:multiLevelType w:val="hybridMultilevel"/>
    <w:tmpl w:val="25269D7C"/>
    <w:lvl w:ilvl="0" w:tplc="0D2CBC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0"/>
  </w:num>
  <w:num w:numId="29">
    <w:abstractNumId w:val="14"/>
  </w:num>
  <w:num w:numId="30">
    <w:abstractNumId w:val="26"/>
  </w:num>
  <w:num w:numId="31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0D7"/>
    <w:rsid w:val="00084DD5"/>
    <w:rsid w:val="000B3C35"/>
    <w:rsid w:val="000D53FC"/>
    <w:rsid w:val="001223DA"/>
    <w:rsid w:val="00165B6D"/>
    <w:rsid w:val="001B7223"/>
    <w:rsid w:val="001B7F0F"/>
    <w:rsid w:val="001E6389"/>
    <w:rsid w:val="001F41FB"/>
    <w:rsid w:val="00225153"/>
    <w:rsid w:val="00261E57"/>
    <w:rsid w:val="00270C25"/>
    <w:rsid w:val="002907D0"/>
    <w:rsid w:val="00294ED9"/>
    <w:rsid w:val="002D077A"/>
    <w:rsid w:val="003376B9"/>
    <w:rsid w:val="00393101"/>
    <w:rsid w:val="00417D29"/>
    <w:rsid w:val="00456AA5"/>
    <w:rsid w:val="00462B69"/>
    <w:rsid w:val="00476F80"/>
    <w:rsid w:val="004A2358"/>
    <w:rsid w:val="004B09E2"/>
    <w:rsid w:val="004F1D66"/>
    <w:rsid w:val="00523C18"/>
    <w:rsid w:val="0059650D"/>
    <w:rsid w:val="005A1CEC"/>
    <w:rsid w:val="005B0508"/>
    <w:rsid w:val="005D31D2"/>
    <w:rsid w:val="005F0B7C"/>
    <w:rsid w:val="00600135"/>
    <w:rsid w:val="006004BB"/>
    <w:rsid w:val="00625464"/>
    <w:rsid w:val="00646C64"/>
    <w:rsid w:val="0066357E"/>
    <w:rsid w:val="0067726D"/>
    <w:rsid w:val="006B0BF6"/>
    <w:rsid w:val="00736DF1"/>
    <w:rsid w:val="00757AD5"/>
    <w:rsid w:val="00774649"/>
    <w:rsid w:val="00777F7E"/>
    <w:rsid w:val="0083215C"/>
    <w:rsid w:val="00842530"/>
    <w:rsid w:val="00887696"/>
    <w:rsid w:val="008B02F7"/>
    <w:rsid w:val="008C080D"/>
    <w:rsid w:val="00910EDA"/>
    <w:rsid w:val="00923F89"/>
    <w:rsid w:val="00967D92"/>
    <w:rsid w:val="009A21DA"/>
    <w:rsid w:val="009A6B6F"/>
    <w:rsid w:val="009C3238"/>
    <w:rsid w:val="00A16944"/>
    <w:rsid w:val="00A21818"/>
    <w:rsid w:val="00A27F40"/>
    <w:rsid w:val="00A51C12"/>
    <w:rsid w:val="00A64191"/>
    <w:rsid w:val="00A9685F"/>
    <w:rsid w:val="00AB6D2B"/>
    <w:rsid w:val="00AB7272"/>
    <w:rsid w:val="00AC7D59"/>
    <w:rsid w:val="00AD3E74"/>
    <w:rsid w:val="00B11962"/>
    <w:rsid w:val="00B36894"/>
    <w:rsid w:val="00B71720"/>
    <w:rsid w:val="00BA40A6"/>
    <w:rsid w:val="00BA6B5F"/>
    <w:rsid w:val="00BC10D7"/>
    <w:rsid w:val="00C12257"/>
    <w:rsid w:val="00C87699"/>
    <w:rsid w:val="00CE76EA"/>
    <w:rsid w:val="00D016C6"/>
    <w:rsid w:val="00D21239"/>
    <w:rsid w:val="00D23148"/>
    <w:rsid w:val="00D420A0"/>
    <w:rsid w:val="00D574EA"/>
    <w:rsid w:val="00D75394"/>
    <w:rsid w:val="00DA20ED"/>
    <w:rsid w:val="00DA7890"/>
    <w:rsid w:val="00DC475B"/>
    <w:rsid w:val="00DE5967"/>
    <w:rsid w:val="00E51363"/>
    <w:rsid w:val="00E56895"/>
    <w:rsid w:val="00E6498E"/>
    <w:rsid w:val="00E836A4"/>
    <w:rsid w:val="00EB6172"/>
    <w:rsid w:val="00EC74ED"/>
    <w:rsid w:val="00F909DB"/>
    <w:rsid w:val="00FA37B2"/>
    <w:rsid w:val="00FA4606"/>
    <w:rsid w:val="00FE7D07"/>
    <w:rsid w:val="00FF6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D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0D7"/>
    <w:pPr>
      <w:ind w:left="720"/>
      <w:contextualSpacing/>
    </w:pPr>
  </w:style>
  <w:style w:type="paragraph" w:customStyle="1" w:styleId="Style27">
    <w:name w:val="Style27"/>
    <w:basedOn w:val="a"/>
    <w:rsid w:val="00BC10D7"/>
    <w:pPr>
      <w:widowControl w:val="0"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character" w:customStyle="1" w:styleId="FontStyle68">
    <w:name w:val="Font Style68"/>
    <w:basedOn w:val="a0"/>
    <w:rsid w:val="00BC10D7"/>
    <w:rPr>
      <w:rFonts w:ascii="Times New Roman" w:hAnsi="Times New Roman" w:cs="Times New Roman" w:hint="default"/>
      <w:sz w:val="22"/>
      <w:szCs w:val="22"/>
    </w:rPr>
  </w:style>
  <w:style w:type="paragraph" w:styleId="a4">
    <w:name w:val="No Spacing"/>
    <w:uiPriority w:val="1"/>
    <w:qFormat/>
    <w:rsid w:val="005A1CEC"/>
    <w:pPr>
      <w:spacing w:after="0" w:line="240" w:lineRule="auto"/>
    </w:pPr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736D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2z1">
    <w:name w:val="WW8Num2z1"/>
    <w:rsid w:val="00646C64"/>
    <w:rPr>
      <w:rFonts w:ascii="Wingdings" w:hAnsi="Wingdings"/>
    </w:rPr>
  </w:style>
  <w:style w:type="table" w:customStyle="1" w:styleId="1">
    <w:name w:val="Сетка таблицы1"/>
    <w:basedOn w:val="a1"/>
    <w:next w:val="a5"/>
    <w:uiPriority w:val="59"/>
    <w:rsid w:val="00D23148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8D5FA-D27E-4851-A1C5-DBDFFF2D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23</Pages>
  <Words>7083</Words>
  <Characters>40378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28</cp:revision>
  <cp:lastPrinted>2013-11-01T03:52:00Z</cp:lastPrinted>
  <dcterms:created xsi:type="dcterms:W3CDTF">2011-05-01T10:49:00Z</dcterms:created>
  <dcterms:modified xsi:type="dcterms:W3CDTF">2017-10-30T04:35:00Z</dcterms:modified>
</cp:coreProperties>
</file>