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0E" w:rsidRPr="00A0300E" w:rsidRDefault="00A0300E" w:rsidP="00A0300E">
      <w:pPr>
        <w:spacing w:line="276" w:lineRule="auto"/>
        <w:ind w:left="283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300E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0300E" w:rsidRPr="00A0300E" w:rsidRDefault="00A0300E" w:rsidP="00A0300E">
      <w:pPr>
        <w:spacing w:line="276" w:lineRule="auto"/>
        <w:ind w:left="283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300E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№24» г. Кемерово</w:t>
      </w:r>
    </w:p>
    <w:p w:rsidR="00A0300E" w:rsidRPr="00A0300E" w:rsidRDefault="00A0300E" w:rsidP="00A0300E">
      <w:pPr>
        <w:spacing w:line="276" w:lineRule="auto"/>
        <w:ind w:left="283" w:right="0"/>
        <w:rPr>
          <w:rFonts w:ascii="Times New Roman" w:eastAsia="Times New Roman" w:hAnsi="Times New Roman" w:cs="Times New Roman"/>
          <w:sz w:val="28"/>
          <w:szCs w:val="28"/>
        </w:rPr>
      </w:pPr>
    </w:p>
    <w:p w:rsidR="00A0300E" w:rsidRPr="00A0300E" w:rsidRDefault="00A0300E" w:rsidP="00A0300E">
      <w:pPr>
        <w:spacing w:line="276" w:lineRule="auto"/>
        <w:ind w:left="283" w:right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4459"/>
        <w:gridCol w:w="1007"/>
        <w:gridCol w:w="4315"/>
      </w:tblGrid>
      <w:tr w:rsidR="00A0300E" w:rsidRPr="00A0300E" w:rsidTr="00A0300E">
        <w:tc>
          <w:tcPr>
            <w:tcW w:w="4395" w:type="dxa"/>
            <w:hideMark/>
          </w:tcPr>
          <w:p w:rsidR="00A0300E" w:rsidRPr="00A0300E" w:rsidRDefault="00A0300E" w:rsidP="00A0300E">
            <w:pPr>
              <w:spacing w:line="276" w:lineRule="auto"/>
              <w:ind w:left="318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0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Согласовано на методическом объединении учителей </w:t>
            </w:r>
            <w:r w:rsidR="00F42B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математики и информатики</w:t>
            </w:r>
          </w:p>
          <w:p w:rsidR="00A0300E" w:rsidRPr="00A0300E" w:rsidRDefault="00A0300E" w:rsidP="00A0300E">
            <w:pPr>
              <w:spacing w:line="276" w:lineRule="auto"/>
              <w:ind w:left="318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0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</w:t>
            </w:r>
            <w:r w:rsidRPr="00F42B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4 от </w:t>
            </w:r>
            <w:r w:rsidR="00F42B26" w:rsidRPr="00F42B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26 апреля </w:t>
            </w:r>
            <w:r w:rsidRPr="00F42B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2017г</w:t>
            </w:r>
            <w:r w:rsidRPr="00A030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  <w:p w:rsidR="00A0300E" w:rsidRPr="00A0300E" w:rsidRDefault="00A0300E" w:rsidP="00A0300E">
            <w:pPr>
              <w:spacing w:line="276" w:lineRule="auto"/>
              <w:ind w:left="318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0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м/о___________</w:t>
            </w:r>
          </w:p>
          <w:p w:rsidR="00A0300E" w:rsidRPr="00A0300E" w:rsidRDefault="00F42B26" w:rsidP="00A0300E">
            <w:pPr>
              <w:spacing w:line="276" w:lineRule="auto"/>
              <w:ind w:left="283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Доронькина</w:t>
            </w:r>
            <w:proofErr w:type="spellEnd"/>
            <w:r w:rsidR="00A0300E" w:rsidRPr="00A030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992" w:type="dxa"/>
            <w:hideMark/>
          </w:tcPr>
          <w:p w:rsidR="00A0300E" w:rsidRPr="00A0300E" w:rsidRDefault="00A0300E" w:rsidP="00A0300E">
            <w:pPr>
              <w:spacing w:line="276" w:lineRule="auto"/>
              <w:ind w:left="283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30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</w:t>
            </w:r>
          </w:p>
        </w:tc>
        <w:tc>
          <w:tcPr>
            <w:tcW w:w="4252" w:type="dxa"/>
            <w:hideMark/>
          </w:tcPr>
          <w:p w:rsidR="00A0300E" w:rsidRPr="00F42B26" w:rsidRDefault="00A0300E" w:rsidP="00A0300E">
            <w:pPr>
              <w:spacing w:line="276" w:lineRule="auto"/>
              <w:ind w:left="34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2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Утверждаю. </w:t>
            </w:r>
          </w:p>
          <w:p w:rsidR="00A0300E" w:rsidRPr="00F42B26" w:rsidRDefault="00A0300E" w:rsidP="00A0300E">
            <w:pPr>
              <w:spacing w:line="276" w:lineRule="auto"/>
              <w:ind w:left="34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2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Директор МБОУ «СОШ №24»</w:t>
            </w:r>
          </w:p>
          <w:p w:rsidR="00A0300E" w:rsidRPr="00F42B26" w:rsidRDefault="00A0300E" w:rsidP="00A0300E">
            <w:pPr>
              <w:spacing w:line="276" w:lineRule="auto"/>
              <w:ind w:left="34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2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________________</w:t>
            </w:r>
          </w:p>
          <w:p w:rsidR="00A0300E" w:rsidRPr="00F42B26" w:rsidRDefault="00A0300E" w:rsidP="00A0300E">
            <w:pPr>
              <w:tabs>
                <w:tab w:val="left" w:pos="2064"/>
              </w:tabs>
              <w:spacing w:line="276" w:lineRule="auto"/>
              <w:ind w:left="34" w:righ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2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Т.А. Евтушенко</w:t>
            </w:r>
            <w:r w:rsidRPr="00F42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  <w:p w:rsidR="00A0300E" w:rsidRPr="00A0300E" w:rsidRDefault="00A0300E" w:rsidP="00A0300E">
            <w:pPr>
              <w:tabs>
                <w:tab w:val="left" w:pos="1006"/>
              </w:tabs>
              <w:spacing w:line="276" w:lineRule="auto"/>
              <w:ind w:left="34" w:righ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2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42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приказ  №</w:t>
            </w:r>
            <w:proofErr w:type="gramEnd"/>
            <w:r w:rsidRPr="00F42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102  от 30.05.2017г.                                                                            </w:t>
            </w:r>
          </w:p>
        </w:tc>
      </w:tr>
    </w:tbl>
    <w:p w:rsidR="002A5719" w:rsidRDefault="002A5719" w:rsidP="002A5719">
      <w:pPr>
        <w:pStyle w:val="af2"/>
      </w:pPr>
    </w:p>
    <w:p w:rsidR="002A5719" w:rsidRDefault="002A5719" w:rsidP="002A5719">
      <w:pPr>
        <w:pStyle w:val="af2"/>
        <w:jc w:val="center"/>
      </w:pPr>
    </w:p>
    <w:p w:rsidR="002A5719" w:rsidRDefault="002A5719" w:rsidP="002A5719">
      <w:pPr>
        <w:pStyle w:val="af2"/>
        <w:jc w:val="center"/>
      </w:pPr>
    </w:p>
    <w:p w:rsidR="002A5719" w:rsidRDefault="002A5719" w:rsidP="002A5719">
      <w:pPr>
        <w:pStyle w:val="af2"/>
        <w:jc w:val="center"/>
      </w:pPr>
    </w:p>
    <w:p w:rsidR="002A5719" w:rsidRDefault="002A5719" w:rsidP="002A5719">
      <w:pPr>
        <w:pStyle w:val="af2"/>
        <w:jc w:val="center"/>
      </w:pPr>
    </w:p>
    <w:p w:rsidR="002A5719" w:rsidRDefault="002A5719" w:rsidP="002A5719">
      <w:pPr>
        <w:pStyle w:val="af2"/>
        <w:jc w:val="center"/>
      </w:pPr>
    </w:p>
    <w:p w:rsidR="002A5719" w:rsidRDefault="002A5719" w:rsidP="002A5719">
      <w:pPr>
        <w:pStyle w:val="af2"/>
        <w:jc w:val="center"/>
      </w:pPr>
    </w:p>
    <w:p w:rsidR="002A5719" w:rsidRPr="0014298D" w:rsidRDefault="002A5719" w:rsidP="002A5719">
      <w:pPr>
        <w:pStyle w:val="af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14298D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2A5719" w:rsidRPr="0014298D" w:rsidRDefault="002A5719" w:rsidP="002A5719">
      <w:pPr>
        <w:pStyle w:val="af2"/>
        <w:jc w:val="center"/>
        <w:rPr>
          <w:rFonts w:ascii="Times New Roman" w:hAnsi="Times New Roman" w:cs="Times New Roman"/>
          <w:sz w:val="32"/>
          <w:szCs w:val="32"/>
        </w:rPr>
      </w:pPr>
      <w:r w:rsidRPr="0014298D">
        <w:rPr>
          <w:rFonts w:ascii="Times New Roman" w:hAnsi="Times New Roman" w:cs="Times New Roman"/>
          <w:sz w:val="32"/>
          <w:szCs w:val="32"/>
        </w:rPr>
        <w:t xml:space="preserve"> по информатики и ИКТ</w:t>
      </w:r>
    </w:p>
    <w:p w:rsidR="002A5719" w:rsidRPr="0014298D" w:rsidRDefault="002A5719" w:rsidP="002A5719">
      <w:pPr>
        <w:pStyle w:val="af2"/>
        <w:jc w:val="center"/>
        <w:rPr>
          <w:rFonts w:ascii="Times New Roman" w:hAnsi="Times New Roman" w:cs="Times New Roman"/>
          <w:sz w:val="32"/>
          <w:szCs w:val="32"/>
        </w:rPr>
      </w:pPr>
      <w:r w:rsidRPr="0014298D">
        <w:rPr>
          <w:rFonts w:ascii="Times New Roman" w:hAnsi="Times New Roman" w:cs="Times New Roman"/>
          <w:sz w:val="32"/>
          <w:szCs w:val="32"/>
        </w:rPr>
        <w:t xml:space="preserve">для 11класса (профильный уровень) </w:t>
      </w:r>
    </w:p>
    <w:p w:rsidR="002A5719" w:rsidRPr="0014298D" w:rsidRDefault="002A5719" w:rsidP="002A5719">
      <w:pPr>
        <w:pStyle w:val="af2"/>
        <w:jc w:val="center"/>
        <w:rPr>
          <w:rFonts w:ascii="Times New Roman" w:hAnsi="Times New Roman" w:cs="Times New Roman"/>
          <w:sz w:val="32"/>
          <w:szCs w:val="32"/>
        </w:rPr>
      </w:pPr>
    </w:p>
    <w:p w:rsidR="002A5719" w:rsidRPr="0014298D" w:rsidRDefault="002A5719" w:rsidP="002A5719">
      <w:pPr>
        <w:pStyle w:val="af2"/>
        <w:jc w:val="center"/>
        <w:rPr>
          <w:rFonts w:ascii="Times New Roman" w:hAnsi="Times New Roman" w:cs="Times New Roman"/>
        </w:rPr>
      </w:pPr>
    </w:p>
    <w:p w:rsidR="002A5719" w:rsidRPr="0014298D" w:rsidRDefault="002A5719" w:rsidP="002A5719">
      <w:pPr>
        <w:pStyle w:val="af2"/>
        <w:jc w:val="center"/>
        <w:rPr>
          <w:rFonts w:ascii="Times New Roman" w:hAnsi="Times New Roman" w:cs="Times New Roman"/>
        </w:rPr>
      </w:pPr>
    </w:p>
    <w:p w:rsidR="002A5719" w:rsidRPr="0014298D" w:rsidRDefault="002A5719" w:rsidP="002A5719">
      <w:pPr>
        <w:pStyle w:val="af2"/>
        <w:jc w:val="center"/>
        <w:rPr>
          <w:rFonts w:ascii="Times New Roman" w:hAnsi="Times New Roman" w:cs="Times New Roman"/>
        </w:rPr>
      </w:pPr>
    </w:p>
    <w:tbl>
      <w:tblPr>
        <w:tblStyle w:val="a3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A5719" w:rsidRPr="0014298D" w:rsidTr="00F42B26">
        <w:tc>
          <w:tcPr>
            <w:tcW w:w="4536" w:type="dxa"/>
          </w:tcPr>
          <w:p w:rsidR="0014298D" w:rsidRDefault="002A5719" w:rsidP="00F42B26">
            <w:pPr>
              <w:pStyle w:val="af2"/>
              <w:spacing w:after="0" w:line="276" w:lineRule="auto"/>
              <w:ind w:right="3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98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Составитель:   </w:t>
            </w:r>
            <w:proofErr w:type="gramEnd"/>
            <w:r w:rsidRPr="001429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Ко</w:t>
            </w:r>
            <w:r w:rsidR="001429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298D">
              <w:rPr>
                <w:rFonts w:ascii="Times New Roman" w:hAnsi="Times New Roman" w:cs="Times New Roman"/>
                <w:sz w:val="28"/>
                <w:szCs w:val="28"/>
              </w:rPr>
              <w:t>ылова Ольга Павловна</w:t>
            </w:r>
            <w:r w:rsidR="001429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5719" w:rsidRPr="0014298D" w:rsidRDefault="002A5719" w:rsidP="0014298D">
            <w:pPr>
              <w:pStyle w:val="af2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298D">
              <w:rPr>
                <w:rFonts w:ascii="Times New Roman" w:hAnsi="Times New Roman" w:cs="Times New Roman"/>
                <w:sz w:val="28"/>
                <w:szCs w:val="28"/>
              </w:rPr>
              <w:t>учитель  информатики</w:t>
            </w:r>
          </w:p>
        </w:tc>
      </w:tr>
    </w:tbl>
    <w:p w:rsidR="002A5719" w:rsidRPr="0014298D" w:rsidRDefault="002A5719" w:rsidP="002A5719">
      <w:pPr>
        <w:pStyle w:val="af2"/>
        <w:jc w:val="center"/>
        <w:rPr>
          <w:sz w:val="28"/>
          <w:szCs w:val="28"/>
          <w:u w:val="single"/>
        </w:rPr>
      </w:pPr>
    </w:p>
    <w:p w:rsidR="002A5719" w:rsidRPr="001176C0" w:rsidRDefault="002A5719" w:rsidP="002A5719">
      <w:pPr>
        <w:pStyle w:val="af2"/>
        <w:jc w:val="center"/>
        <w:rPr>
          <w:color w:val="FF0000"/>
        </w:rPr>
      </w:pPr>
      <w:r>
        <w:rPr>
          <w:szCs w:val="28"/>
        </w:rPr>
        <w:t xml:space="preserve">                                        </w:t>
      </w:r>
    </w:p>
    <w:p w:rsidR="002A5719" w:rsidRDefault="002A5719" w:rsidP="002A5719">
      <w:r>
        <w:rPr>
          <w:szCs w:val="28"/>
        </w:rPr>
        <w:br w:type="page"/>
      </w:r>
    </w:p>
    <w:p w:rsidR="00323EEF" w:rsidRPr="005E1E35" w:rsidRDefault="00323EEF" w:rsidP="005E1E35">
      <w:pPr>
        <w:pStyle w:val="a4"/>
        <w:tabs>
          <w:tab w:val="num" w:pos="851"/>
        </w:tabs>
        <w:spacing w:line="360" w:lineRule="auto"/>
        <w:ind w:right="-1" w:firstLine="709"/>
        <w:jc w:val="center"/>
        <w:rPr>
          <w:b/>
          <w:sz w:val="24"/>
          <w:szCs w:val="24"/>
        </w:rPr>
      </w:pPr>
      <w:r w:rsidRPr="005E1E35">
        <w:rPr>
          <w:b/>
          <w:sz w:val="24"/>
          <w:szCs w:val="24"/>
        </w:rPr>
        <w:lastRenderedPageBreak/>
        <w:t>Пояснительная записка</w:t>
      </w:r>
    </w:p>
    <w:p w:rsidR="005A333F" w:rsidRPr="005E1E35" w:rsidRDefault="005A333F" w:rsidP="005C7D67">
      <w:pPr>
        <w:pStyle w:val="8"/>
        <w:shd w:val="clear" w:color="auto" w:fill="auto"/>
        <w:spacing w:before="0" w:line="276" w:lineRule="auto"/>
        <w:ind w:left="-142" w:right="-1" w:firstLine="568"/>
        <w:rPr>
          <w:sz w:val="24"/>
          <w:szCs w:val="24"/>
          <w:lang w:val="ru-RU"/>
        </w:rPr>
      </w:pPr>
      <w:r w:rsidRPr="005E1E35">
        <w:rPr>
          <w:sz w:val="24"/>
          <w:szCs w:val="24"/>
        </w:rPr>
        <w:t>Настоящая рабочая программа</w:t>
      </w:r>
      <w:r w:rsidRPr="005E1E35">
        <w:rPr>
          <w:sz w:val="24"/>
          <w:szCs w:val="24"/>
          <w:lang w:val="ru-RU"/>
        </w:rPr>
        <w:t xml:space="preserve"> по «Информатике и ИКТ»</w:t>
      </w:r>
      <w:r w:rsidRPr="005E1E35">
        <w:rPr>
          <w:sz w:val="24"/>
          <w:szCs w:val="24"/>
        </w:rPr>
        <w:t xml:space="preserve"> </w:t>
      </w:r>
      <w:r w:rsidR="005C7D67">
        <w:rPr>
          <w:sz w:val="24"/>
          <w:szCs w:val="24"/>
          <w:lang w:val="ru-RU"/>
        </w:rPr>
        <w:t xml:space="preserve">для 11 класса </w:t>
      </w:r>
      <w:r w:rsidR="0014298D">
        <w:rPr>
          <w:sz w:val="24"/>
          <w:szCs w:val="24"/>
          <w:lang w:val="ru-RU"/>
        </w:rPr>
        <w:t xml:space="preserve">составлена </w:t>
      </w:r>
      <w:r w:rsidR="00D07B1C" w:rsidRPr="005E1E35">
        <w:rPr>
          <w:sz w:val="24"/>
          <w:szCs w:val="24"/>
        </w:rPr>
        <w:t>на основе требований федеральн</w:t>
      </w:r>
      <w:r w:rsidR="00D07B1C" w:rsidRPr="005E1E35">
        <w:rPr>
          <w:sz w:val="24"/>
          <w:szCs w:val="24"/>
          <w:lang w:val="ru-RU"/>
        </w:rPr>
        <w:t>ого</w:t>
      </w:r>
      <w:r w:rsidR="00D07B1C" w:rsidRPr="005E1E35">
        <w:rPr>
          <w:sz w:val="24"/>
          <w:szCs w:val="24"/>
        </w:rPr>
        <w:t xml:space="preserve"> компонент</w:t>
      </w:r>
      <w:r w:rsidR="00D07B1C" w:rsidRPr="005E1E35">
        <w:rPr>
          <w:sz w:val="24"/>
          <w:szCs w:val="24"/>
          <w:lang w:val="ru-RU"/>
        </w:rPr>
        <w:t>а</w:t>
      </w:r>
      <w:r w:rsidR="00D07B1C" w:rsidRPr="005E1E35">
        <w:rPr>
          <w:sz w:val="24"/>
          <w:szCs w:val="24"/>
        </w:rPr>
        <w:t xml:space="preserve"> гос</w:t>
      </w:r>
      <w:r w:rsidR="00F42B26">
        <w:rPr>
          <w:sz w:val="24"/>
          <w:szCs w:val="24"/>
        </w:rPr>
        <w:t xml:space="preserve">ударственного образовательного </w:t>
      </w:r>
      <w:r w:rsidR="00D07B1C" w:rsidRPr="005E1E35">
        <w:rPr>
          <w:sz w:val="24"/>
          <w:szCs w:val="24"/>
        </w:rPr>
        <w:t>стандарта среднего общего образования</w:t>
      </w:r>
      <w:r w:rsidR="0014298D">
        <w:rPr>
          <w:sz w:val="24"/>
          <w:szCs w:val="24"/>
          <w:lang w:val="ru-RU"/>
        </w:rPr>
        <w:t xml:space="preserve"> </w:t>
      </w:r>
      <w:r w:rsidR="005C7D67">
        <w:rPr>
          <w:sz w:val="24"/>
          <w:szCs w:val="24"/>
        </w:rPr>
        <w:t>(профильный уровень)</w:t>
      </w:r>
      <w:r w:rsidR="00D07B1C" w:rsidRPr="005E1E35">
        <w:rPr>
          <w:sz w:val="24"/>
          <w:szCs w:val="24"/>
          <w:lang w:val="ru-RU"/>
        </w:rPr>
        <w:t xml:space="preserve"> и п</w:t>
      </w:r>
      <w:proofErr w:type="spellStart"/>
      <w:r w:rsidRPr="005E1E35">
        <w:rPr>
          <w:sz w:val="24"/>
          <w:szCs w:val="24"/>
        </w:rPr>
        <w:t>римерной</w:t>
      </w:r>
      <w:proofErr w:type="spellEnd"/>
      <w:r w:rsidRPr="005E1E35">
        <w:rPr>
          <w:sz w:val="24"/>
          <w:szCs w:val="24"/>
        </w:rPr>
        <w:t xml:space="preserve"> программ</w:t>
      </w:r>
      <w:r w:rsidR="00D07B1C" w:rsidRPr="005E1E35">
        <w:rPr>
          <w:sz w:val="24"/>
          <w:szCs w:val="24"/>
          <w:lang w:val="ru-RU"/>
        </w:rPr>
        <w:t>ы</w:t>
      </w:r>
      <w:bookmarkStart w:id="0" w:name="_GoBack"/>
      <w:bookmarkEnd w:id="0"/>
      <w:r w:rsidR="0014298D">
        <w:rPr>
          <w:sz w:val="24"/>
          <w:szCs w:val="24"/>
          <w:lang w:val="ru-RU"/>
        </w:rPr>
        <w:t xml:space="preserve"> </w:t>
      </w:r>
      <w:r w:rsidR="00E7591B">
        <w:rPr>
          <w:sz w:val="24"/>
          <w:szCs w:val="24"/>
          <w:lang w:val="ru-RU"/>
        </w:rPr>
        <w:t xml:space="preserve">среднего </w:t>
      </w:r>
      <w:r w:rsidR="0014298D">
        <w:rPr>
          <w:sz w:val="24"/>
          <w:szCs w:val="24"/>
          <w:lang w:val="ru-RU"/>
        </w:rPr>
        <w:t xml:space="preserve">общего образования </w:t>
      </w:r>
      <w:r w:rsidRPr="005E1E35">
        <w:rPr>
          <w:sz w:val="24"/>
          <w:szCs w:val="24"/>
        </w:rPr>
        <w:t xml:space="preserve">«Информатика и </w:t>
      </w:r>
      <w:r w:rsidR="00D07B1C" w:rsidRPr="005E1E35">
        <w:rPr>
          <w:sz w:val="24"/>
          <w:szCs w:val="24"/>
          <w:lang w:val="ru-RU"/>
        </w:rPr>
        <w:t>ИКТ</w:t>
      </w:r>
      <w:r w:rsidR="00383BD6" w:rsidRPr="005E1E35">
        <w:rPr>
          <w:sz w:val="24"/>
          <w:szCs w:val="24"/>
        </w:rPr>
        <w:t>» (профильный уровень)</w:t>
      </w:r>
      <w:r w:rsidR="00D07B1C" w:rsidRPr="005E1E35">
        <w:rPr>
          <w:sz w:val="24"/>
          <w:szCs w:val="24"/>
          <w:lang w:val="ru-RU"/>
        </w:rPr>
        <w:t>.</w:t>
      </w:r>
      <w:r w:rsidRPr="005E1E35">
        <w:rPr>
          <w:sz w:val="24"/>
          <w:szCs w:val="24"/>
        </w:rPr>
        <w:t xml:space="preserve"> </w:t>
      </w:r>
    </w:p>
    <w:p w:rsidR="00E83E0C" w:rsidRPr="005E1E35" w:rsidRDefault="00E83E0C" w:rsidP="005C7D67">
      <w:pPr>
        <w:pStyle w:val="2"/>
        <w:spacing w:after="0" w:line="276" w:lineRule="auto"/>
        <w:ind w:left="-142" w:right="-1" w:firstLine="568"/>
        <w:jc w:val="both"/>
      </w:pPr>
      <w:r w:rsidRPr="005E1E35">
        <w:t xml:space="preserve">Изучение информатики и информационных технологий в старшей школе на профильном уровне направлено на достижение следующих </w:t>
      </w:r>
      <w:r w:rsidRPr="005E1E35">
        <w:rPr>
          <w:b/>
        </w:rPr>
        <w:t>целей</w:t>
      </w:r>
      <w:r w:rsidRPr="005E1E35">
        <w:t>:</w:t>
      </w:r>
    </w:p>
    <w:p w:rsidR="00E83E0C" w:rsidRPr="006E24FE" w:rsidRDefault="00E83E0C" w:rsidP="005C7D67">
      <w:pPr>
        <w:numPr>
          <w:ilvl w:val="0"/>
          <w:numId w:val="6"/>
        </w:numPr>
        <w:tabs>
          <w:tab w:val="clear" w:pos="567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освоение и систематизация знаний,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E83E0C" w:rsidRPr="006E24FE" w:rsidRDefault="00E83E0C" w:rsidP="005C7D67">
      <w:pPr>
        <w:numPr>
          <w:ilvl w:val="0"/>
          <w:numId w:val="6"/>
        </w:numPr>
        <w:tabs>
          <w:tab w:val="clear" w:pos="567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 xml:space="preserve">овладение умениями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 w:rsidRPr="006E24FE">
        <w:rPr>
          <w:rFonts w:ascii="Times New Roman" w:hAnsi="Times New Roman" w:cs="Times New Roman"/>
          <w:sz w:val="24"/>
          <w:szCs w:val="24"/>
        </w:rPr>
        <w:t>общепользовательские</w:t>
      </w:r>
      <w:proofErr w:type="spellEnd"/>
      <w:r w:rsidRPr="006E24FE">
        <w:rPr>
          <w:rFonts w:ascii="Times New Roman" w:hAnsi="Times New Roman" w:cs="Times New Roman"/>
          <w:sz w:val="24"/>
          <w:szCs w:val="24"/>
        </w:rPr>
        <w:t xml:space="preserve"> инструменты и настраивать их для нужд пользователя;</w:t>
      </w:r>
    </w:p>
    <w:p w:rsidR="00E83E0C" w:rsidRPr="006E24FE" w:rsidRDefault="00E83E0C" w:rsidP="005C7D67">
      <w:pPr>
        <w:numPr>
          <w:ilvl w:val="0"/>
          <w:numId w:val="6"/>
        </w:numPr>
        <w:tabs>
          <w:tab w:val="clear" w:pos="567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развитие алгоритмического мышления, способностей к формализации, элементов системного мышления;</w:t>
      </w:r>
    </w:p>
    <w:p w:rsidR="00E83E0C" w:rsidRPr="006E24FE" w:rsidRDefault="00E83E0C" w:rsidP="005C7D67">
      <w:pPr>
        <w:numPr>
          <w:ilvl w:val="0"/>
          <w:numId w:val="6"/>
        </w:numPr>
        <w:tabs>
          <w:tab w:val="clear" w:pos="567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воспитание культуры проектной деятельности, в том числе умения планировать свою деятельность,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на недопустимость действий, нарушающих правовые и этические нормы работы с информацией;</w:t>
      </w:r>
    </w:p>
    <w:p w:rsidR="00E6788C" w:rsidRPr="006E24FE" w:rsidRDefault="00E83E0C" w:rsidP="005C7D67">
      <w:pPr>
        <w:numPr>
          <w:ilvl w:val="0"/>
          <w:numId w:val="6"/>
        </w:numPr>
        <w:tabs>
          <w:tab w:val="clear" w:pos="567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приобретение опыта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</w:r>
    </w:p>
    <w:p w:rsidR="004136ED" w:rsidRPr="006E24FE" w:rsidRDefault="004136ED" w:rsidP="005C7D67">
      <w:pPr>
        <w:pStyle w:val="32"/>
        <w:shd w:val="clear" w:color="auto" w:fill="auto"/>
        <w:spacing w:line="276" w:lineRule="auto"/>
        <w:ind w:left="-142" w:right="-1" w:firstLine="568"/>
        <w:rPr>
          <w:b w:val="0"/>
          <w:i w:val="0"/>
          <w:sz w:val="24"/>
          <w:szCs w:val="24"/>
        </w:rPr>
      </w:pPr>
      <w:r w:rsidRPr="006E24FE">
        <w:rPr>
          <w:b w:val="0"/>
          <w:i w:val="0"/>
          <w:sz w:val="24"/>
          <w:szCs w:val="24"/>
        </w:rPr>
        <w:t>Основные задачи программы:</w:t>
      </w:r>
    </w:p>
    <w:p w:rsidR="004136ED" w:rsidRPr="006E24FE" w:rsidRDefault="004136ED" w:rsidP="005C7D67">
      <w:pPr>
        <w:pStyle w:val="5"/>
        <w:numPr>
          <w:ilvl w:val="0"/>
          <w:numId w:val="18"/>
        </w:numPr>
        <w:shd w:val="clear" w:color="auto" w:fill="auto"/>
        <w:tabs>
          <w:tab w:val="left" w:pos="796"/>
        </w:tabs>
        <w:spacing w:before="0" w:line="276" w:lineRule="auto"/>
        <w:ind w:left="-142" w:right="-1" w:firstLine="568"/>
        <w:rPr>
          <w:sz w:val="24"/>
          <w:szCs w:val="24"/>
        </w:rPr>
      </w:pPr>
      <w:r w:rsidRPr="006E24FE">
        <w:rPr>
          <w:sz w:val="24"/>
          <w:szCs w:val="24"/>
        </w:rPr>
        <w:t>систематизировать подходы к изучению предмета;</w:t>
      </w:r>
    </w:p>
    <w:p w:rsidR="004136ED" w:rsidRPr="006E24FE" w:rsidRDefault="004136ED" w:rsidP="005C7D67">
      <w:pPr>
        <w:pStyle w:val="5"/>
        <w:numPr>
          <w:ilvl w:val="0"/>
          <w:numId w:val="18"/>
        </w:numPr>
        <w:shd w:val="clear" w:color="auto" w:fill="auto"/>
        <w:tabs>
          <w:tab w:val="left" w:pos="788"/>
        </w:tabs>
        <w:spacing w:before="0" w:line="276" w:lineRule="auto"/>
        <w:ind w:left="-142" w:right="-1" w:firstLine="568"/>
        <w:rPr>
          <w:sz w:val="24"/>
          <w:szCs w:val="24"/>
        </w:rPr>
      </w:pPr>
      <w:r w:rsidRPr="006E24FE">
        <w:rPr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136ED" w:rsidRPr="006E24FE" w:rsidRDefault="004136ED" w:rsidP="005C7D67">
      <w:pPr>
        <w:pStyle w:val="5"/>
        <w:numPr>
          <w:ilvl w:val="0"/>
          <w:numId w:val="18"/>
        </w:numPr>
        <w:shd w:val="clear" w:color="auto" w:fill="auto"/>
        <w:tabs>
          <w:tab w:val="left" w:pos="796"/>
        </w:tabs>
        <w:spacing w:before="0" w:line="276" w:lineRule="auto"/>
        <w:ind w:left="-142" w:right="-1" w:firstLine="568"/>
        <w:rPr>
          <w:sz w:val="24"/>
          <w:szCs w:val="24"/>
        </w:rPr>
      </w:pPr>
      <w:r w:rsidRPr="006E24FE">
        <w:rPr>
          <w:sz w:val="24"/>
          <w:szCs w:val="24"/>
        </w:rPr>
        <w:t>научить пользоваться распространенными прикладными пакетами;</w:t>
      </w:r>
    </w:p>
    <w:p w:rsidR="004136ED" w:rsidRPr="006E24FE" w:rsidRDefault="004136ED" w:rsidP="005C7D67">
      <w:pPr>
        <w:pStyle w:val="5"/>
        <w:numPr>
          <w:ilvl w:val="0"/>
          <w:numId w:val="18"/>
        </w:numPr>
        <w:shd w:val="clear" w:color="auto" w:fill="auto"/>
        <w:tabs>
          <w:tab w:val="left" w:pos="796"/>
        </w:tabs>
        <w:spacing w:before="0" w:line="276" w:lineRule="auto"/>
        <w:ind w:left="-142" w:right="-1" w:firstLine="568"/>
        <w:rPr>
          <w:sz w:val="24"/>
          <w:szCs w:val="24"/>
        </w:rPr>
      </w:pPr>
      <w:r w:rsidRPr="006E24FE">
        <w:rPr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4136ED" w:rsidRPr="006E24FE" w:rsidRDefault="004136ED" w:rsidP="005C7D67">
      <w:pPr>
        <w:pStyle w:val="5"/>
        <w:numPr>
          <w:ilvl w:val="0"/>
          <w:numId w:val="18"/>
        </w:numPr>
        <w:shd w:val="clear" w:color="auto" w:fill="auto"/>
        <w:tabs>
          <w:tab w:val="left" w:pos="796"/>
        </w:tabs>
        <w:spacing w:before="0" w:line="276" w:lineRule="auto"/>
        <w:ind w:left="-142" w:right="-1" w:firstLine="568"/>
        <w:rPr>
          <w:sz w:val="24"/>
          <w:szCs w:val="24"/>
        </w:rPr>
      </w:pPr>
      <w:r w:rsidRPr="006E24FE">
        <w:rPr>
          <w:sz w:val="24"/>
          <w:szCs w:val="24"/>
        </w:rPr>
        <w:t>сформировать логические связи с другими предметами, входящими в курс общего образования;</w:t>
      </w:r>
    </w:p>
    <w:p w:rsidR="004136ED" w:rsidRPr="006E24FE" w:rsidRDefault="004136ED" w:rsidP="005C7D67">
      <w:pPr>
        <w:pStyle w:val="5"/>
        <w:numPr>
          <w:ilvl w:val="0"/>
          <w:numId w:val="18"/>
        </w:numPr>
        <w:shd w:val="clear" w:color="auto" w:fill="auto"/>
        <w:tabs>
          <w:tab w:val="left" w:pos="796"/>
        </w:tabs>
        <w:spacing w:before="0" w:line="276" w:lineRule="auto"/>
        <w:ind w:left="-142" w:right="-1" w:firstLine="568"/>
        <w:rPr>
          <w:sz w:val="24"/>
          <w:szCs w:val="24"/>
        </w:rPr>
      </w:pPr>
      <w:r w:rsidRPr="006E24FE">
        <w:rPr>
          <w:sz w:val="24"/>
          <w:szCs w:val="24"/>
        </w:rPr>
        <w:t>подготовить учащихся к жизни в информационном обществе.</w:t>
      </w:r>
    </w:p>
    <w:p w:rsidR="00AD4FEE" w:rsidRPr="006E24FE" w:rsidRDefault="00C11AA5" w:rsidP="005C7D67">
      <w:pPr>
        <w:pStyle w:val="8"/>
        <w:shd w:val="clear" w:color="auto" w:fill="auto"/>
        <w:spacing w:before="0" w:line="276" w:lineRule="auto"/>
        <w:ind w:left="-142" w:right="-1" w:firstLine="568"/>
        <w:rPr>
          <w:sz w:val="24"/>
          <w:szCs w:val="24"/>
          <w:lang w:val="ru-RU"/>
        </w:rPr>
      </w:pPr>
      <w:r w:rsidRPr="006E24FE">
        <w:rPr>
          <w:sz w:val="24"/>
          <w:szCs w:val="24"/>
          <w:lang w:val="ru-RU"/>
        </w:rPr>
        <w:t>Программой предполагаются</w:t>
      </w:r>
      <w:r w:rsidRPr="006E24FE">
        <w:rPr>
          <w:sz w:val="24"/>
          <w:szCs w:val="24"/>
        </w:rPr>
        <w:t xml:space="preserve"> некоторые отличия в распределении часов по темам курса.  </w:t>
      </w:r>
      <w:r w:rsidRPr="006E24FE">
        <w:rPr>
          <w:sz w:val="24"/>
          <w:szCs w:val="24"/>
          <w:lang w:val="ru-RU"/>
        </w:rPr>
        <w:t>Д</w:t>
      </w:r>
      <w:r w:rsidRPr="006E24FE">
        <w:rPr>
          <w:sz w:val="24"/>
          <w:szCs w:val="24"/>
        </w:rPr>
        <w:t xml:space="preserve">обавлены часы на подготовку к ЕГЭ, сокращено время на изучение или пропущены некоторые разделы и параграфы, отмеченные в учебнике звездочками. </w:t>
      </w:r>
    </w:p>
    <w:p w:rsidR="00C11AA5" w:rsidRPr="006E24FE" w:rsidRDefault="00C11AA5" w:rsidP="005C7D67">
      <w:pPr>
        <w:pStyle w:val="8"/>
        <w:shd w:val="clear" w:color="auto" w:fill="auto"/>
        <w:spacing w:before="0" w:line="276" w:lineRule="auto"/>
        <w:ind w:left="-142" w:right="-1" w:firstLine="568"/>
        <w:rPr>
          <w:sz w:val="24"/>
          <w:szCs w:val="24"/>
        </w:rPr>
      </w:pPr>
      <w:r w:rsidRPr="006E24FE">
        <w:rPr>
          <w:sz w:val="24"/>
          <w:szCs w:val="24"/>
        </w:rPr>
        <w:t xml:space="preserve">Программой предполагается проведение практикумов - больших практических работ, ориентированных на получение целостного содержательного результата, осмысленного и интересного для учащихся. </w:t>
      </w:r>
    </w:p>
    <w:p w:rsidR="00C11AA5" w:rsidRPr="006E24FE" w:rsidRDefault="00C11AA5" w:rsidP="005C7D67">
      <w:pPr>
        <w:pStyle w:val="8"/>
        <w:shd w:val="clear" w:color="auto" w:fill="auto"/>
        <w:spacing w:before="0" w:line="276" w:lineRule="auto"/>
        <w:ind w:left="-142" w:right="-1" w:firstLine="568"/>
        <w:rPr>
          <w:sz w:val="24"/>
          <w:szCs w:val="24"/>
        </w:rPr>
      </w:pPr>
      <w:r w:rsidRPr="006E24FE">
        <w:rPr>
          <w:sz w:val="24"/>
          <w:szCs w:val="24"/>
        </w:rPr>
        <w:lastRenderedPageBreak/>
        <w:t>Обучающие практические работы включены в содержание</w:t>
      </w:r>
      <w:r w:rsidR="00AD4FEE" w:rsidRPr="006E24FE">
        <w:rPr>
          <w:sz w:val="24"/>
          <w:szCs w:val="24"/>
          <w:lang w:val="ru-RU"/>
        </w:rPr>
        <w:t xml:space="preserve"> </w:t>
      </w:r>
      <w:r w:rsidRPr="006E24FE">
        <w:rPr>
          <w:sz w:val="24"/>
          <w:szCs w:val="24"/>
          <w:lang w:val="ru-RU"/>
        </w:rPr>
        <w:t>занятий</w:t>
      </w:r>
      <w:r w:rsidRPr="006E24FE">
        <w:rPr>
          <w:sz w:val="24"/>
          <w:szCs w:val="24"/>
        </w:rPr>
        <w:t xml:space="preserve">, на которых теория закрепляется выполнением практической работы, которая носит не оценивающий, а обучающий характер. </w:t>
      </w:r>
    </w:p>
    <w:p w:rsidR="00AD4FEE" w:rsidRPr="006E24FE" w:rsidRDefault="00B84A18" w:rsidP="005C7D67">
      <w:pPr>
        <w:spacing w:line="276" w:lineRule="auto"/>
        <w:ind w:left="-142" w:right="-1" w:firstLine="56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E24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Требования к уровню подготовки выпускников</w:t>
      </w:r>
    </w:p>
    <w:p w:rsidR="00AD4FEE" w:rsidRPr="006E24FE" w:rsidRDefault="005E21CE" w:rsidP="005C7D67">
      <w:pPr>
        <w:shd w:val="clear" w:color="auto" w:fill="FFFFFF"/>
        <w:spacing w:line="276" w:lineRule="auto"/>
        <w:ind w:left="-142" w:right="-1" w:firstLine="56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E24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результате изучения информатики и информационных технологий на профильном уровне ученик должен</w:t>
      </w:r>
    </w:p>
    <w:p w:rsidR="00E83E0C" w:rsidRPr="006E24FE" w:rsidRDefault="005E21CE" w:rsidP="005C7D67">
      <w:pPr>
        <w:shd w:val="clear" w:color="auto" w:fill="FFFFFF"/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D4FEE" w:rsidRPr="006E24FE">
        <w:rPr>
          <w:rFonts w:ascii="Times New Roman" w:hAnsi="Times New Roman" w:cs="Times New Roman"/>
          <w:sz w:val="24"/>
          <w:szCs w:val="24"/>
        </w:rPr>
        <w:t>З</w:t>
      </w:r>
      <w:r w:rsidR="00E83E0C" w:rsidRPr="006E24FE">
        <w:rPr>
          <w:rFonts w:ascii="Times New Roman" w:hAnsi="Times New Roman" w:cs="Times New Roman"/>
          <w:sz w:val="24"/>
          <w:szCs w:val="24"/>
        </w:rPr>
        <w:t>нать</w:t>
      </w:r>
      <w:r w:rsidR="00AD4FEE" w:rsidRPr="006E24FE">
        <w:rPr>
          <w:rFonts w:ascii="Times New Roman" w:hAnsi="Times New Roman" w:cs="Times New Roman"/>
          <w:sz w:val="24"/>
          <w:szCs w:val="24"/>
        </w:rPr>
        <w:t>/понимать</w:t>
      </w:r>
      <w:r w:rsidR="00AD4FEE" w:rsidRPr="006E24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логическую символику;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основные конструкции языка программирования;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свойства алгоритмов и основные алгоритмические конструкции; тезис о полноте формализации понятия алгоритма;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 xml:space="preserve">виды и свойства информационных моделей реальных объектов и процессов, методы и средства компьютерной реализации информационных моделей; 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общую структуру деятельности по созданию компьютерных моделей;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базовые принципы организации и функционирования компьютерных сетей;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нормы информационной этики и права, информационной безопасности, принципы обеспечения информационной безопасности;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способы и средства обеспечения надежного функционирования средств ИКТ;</w:t>
      </w:r>
    </w:p>
    <w:p w:rsidR="00E83E0C" w:rsidRPr="006E24FE" w:rsidRDefault="00AD4FEE" w:rsidP="005C7D67">
      <w:p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 xml:space="preserve">        </w:t>
      </w:r>
      <w:r w:rsidR="00E83E0C" w:rsidRPr="006E24FE">
        <w:rPr>
          <w:rFonts w:ascii="Times New Roman" w:hAnsi="Times New Roman" w:cs="Times New Roman"/>
          <w:sz w:val="24"/>
          <w:szCs w:val="24"/>
        </w:rPr>
        <w:t>уметь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 xml:space="preserve"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 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 xml:space="preserve">вычислять логическое значение сложного высказывания по известным значениям элементарных высказываний; 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проводить статистическую обработку данных с помощью компьютера;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интерпретировать результаты, получаемые в ходе моделирования реальных процессов;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устранять простейшие неисправности, инструктировать пользователей по базовым принципам использования ИКТ;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оперировать с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E83E0C" w:rsidRPr="006E24FE" w:rsidRDefault="00E83E0C" w:rsidP="005C7D67">
      <w:p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 xml:space="preserve">поиска и отбора необходимой информации, в частности, относящейся к личным </w:t>
      </w:r>
      <w:proofErr w:type="gramStart"/>
      <w:r w:rsidRPr="006E24FE">
        <w:rPr>
          <w:rFonts w:ascii="Times New Roman" w:hAnsi="Times New Roman" w:cs="Times New Roman"/>
          <w:sz w:val="24"/>
          <w:szCs w:val="24"/>
        </w:rPr>
        <w:t>познавательным  интересам</w:t>
      </w:r>
      <w:proofErr w:type="gramEnd"/>
      <w:r w:rsidRPr="006E24FE">
        <w:rPr>
          <w:rFonts w:ascii="Times New Roman" w:hAnsi="Times New Roman" w:cs="Times New Roman"/>
          <w:sz w:val="24"/>
          <w:szCs w:val="24"/>
        </w:rPr>
        <w:t>, связанной с самообразованием и профессиональной ориентацией;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 xml:space="preserve"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медиатек; 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подготовки и проведения выступления, участия в коллективном обсуждении, фиксации его хода и результатов;</w:t>
      </w:r>
    </w:p>
    <w:p w:rsidR="00E83E0C" w:rsidRPr="006E24FE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 xml:space="preserve">личного и коллективного </w:t>
      </w:r>
      <w:proofErr w:type="gramStart"/>
      <w:r w:rsidRPr="006E24FE">
        <w:rPr>
          <w:rFonts w:ascii="Times New Roman" w:hAnsi="Times New Roman" w:cs="Times New Roman"/>
          <w:sz w:val="24"/>
          <w:szCs w:val="24"/>
        </w:rPr>
        <w:t>общения  с</w:t>
      </w:r>
      <w:proofErr w:type="gramEnd"/>
      <w:r w:rsidRPr="006E24FE">
        <w:rPr>
          <w:rFonts w:ascii="Times New Roman" w:hAnsi="Times New Roman" w:cs="Times New Roman"/>
          <w:sz w:val="24"/>
          <w:szCs w:val="24"/>
        </w:rPr>
        <w:t xml:space="preserve"> использованием современных программных и аппаратных средств коммуникаций; </w:t>
      </w:r>
    </w:p>
    <w:p w:rsidR="004136ED" w:rsidRDefault="00E83E0C" w:rsidP="005C7D67">
      <w:pPr>
        <w:numPr>
          <w:ilvl w:val="0"/>
          <w:numId w:val="7"/>
        </w:numPr>
        <w:tabs>
          <w:tab w:val="left" w:pos="7740"/>
        </w:tabs>
        <w:spacing w:line="276" w:lineRule="auto"/>
        <w:ind w:left="-142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24FE">
        <w:rPr>
          <w:rFonts w:ascii="Times New Roman" w:hAnsi="Times New Roman" w:cs="Times New Roman"/>
          <w:sz w:val="24"/>
          <w:szCs w:val="24"/>
        </w:rPr>
        <w:t>соблюдения требований информационной безопасности, информационной этики и права.</w:t>
      </w:r>
    </w:p>
    <w:p w:rsidR="005C7D67" w:rsidRPr="005C7D67" w:rsidRDefault="005C7D67" w:rsidP="005C7D67">
      <w:pPr>
        <w:pStyle w:val="ConsPlusNormal"/>
        <w:numPr>
          <w:ilvl w:val="0"/>
          <w:numId w:val="7"/>
        </w:numPr>
        <w:spacing w:line="276" w:lineRule="auto"/>
        <w:ind w:left="-142" w:firstLine="568"/>
        <w:jc w:val="both"/>
      </w:pPr>
      <w: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B84A18" w:rsidRPr="006E24FE" w:rsidRDefault="00B84A18" w:rsidP="005C7D67">
      <w:pPr>
        <w:pStyle w:val="a4"/>
        <w:tabs>
          <w:tab w:val="left" w:pos="993"/>
          <w:tab w:val="left" w:pos="6028"/>
        </w:tabs>
        <w:spacing w:line="276" w:lineRule="auto"/>
        <w:ind w:left="-142" w:right="-1" w:firstLine="568"/>
        <w:rPr>
          <w:sz w:val="24"/>
          <w:szCs w:val="24"/>
        </w:rPr>
      </w:pPr>
      <w:r w:rsidRPr="006E24FE">
        <w:rPr>
          <w:sz w:val="24"/>
          <w:szCs w:val="24"/>
        </w:rPr>
        <w:t>Описание места учебного предмета в учебном плане школы</w:t>
      </w:r>
    </w:p>
    <w:p w:rsidR="00B84A18" w:rsidRPr="005E1E35" w:rsidRDefault="00B84A18" w:rsidP="005C7D67">
      <w:pPr>
        <w:pStyle w:val="a4"/>
        <w:tabs>
          <w:tab w:val="left" w:pos="567"/>
          <w:tab w:val="left" w:pos="6028"/>
        </w:tabs>
        <w:spacing w:line="276" w:lineRule="auto"/>
        <w:ind w:left="-142" w:right="-1" w:firstLine="568"/>
        <w:rPr>
          <w:bCs/>
          <w:sz w:val="24"/>
          <w:szCs w:val="24"/>
        </w:rPr>
      </w:pPr>
      <w:r w:rsidRPr="005E1E35">
        <w:rPr>
          <w:sz w:val="24"/>
          <w:szCs w:val="24"/>
        </w:rPr>
        <w:t xml:space="preserve">Учебный план школы предусматривает обязательное </w:t>
      </w:r>
      <w:r w:rsidRPr="005E1E35">
        <w:rPr>
          <w:bCs/>
          <w:sz w:val="24"/>
          <w:szCs w:val="24"/>
        </w:rPr>
        <w:t xml:space="preserve">изучение предмета «Информатика и </w:t>
      </w:r>
      <w:proofErr w:type="gramStart"/>
      <w:r w:rsidRPr="005E1E35">
        <w:rPr>
          <w:bCs/>
          <w:sz w:val="24"/>
          <w:szCs w:val="24"/>
        </w:rPr>
        <w:t>ИКТ»  в</w:t>
      </w:r>
      <w:proofErr w:type="gramEnd"/>
      <w:r w:rsidRPr="005E1E35">
        <w:rPr>
          <w:bCs/>
          <w:sz w:val="24"/>
          <w:szCs w:val="24"/>
        </w:rPr>
        <w:t xml:space="preserve"> 11 классе профильного уровня в объеме 136 часов в год, 4 часа в неделю. В том </w:t>
      </w:r>
      <w:proofErr w:type="gramStart"/>
      <w:r w:rsidRPr="005E1E35">
        <w:rPr>
          <w:bCs/>
          <w:sz w:val="24"/>
          <w:szCs w:val="24"/>
        </w:rPr>
        <w:t>числе  80</w:t>
      </w:r>
      <w:proofErr w:type="gramEnd"/>
      <w:r w:rsidRPr="005E1E35">
        <w:rPr>
          <w:bCs/>
          <w:sz w:val="24"/>
          <w:szCs w:val="24"/>
        </w:rPr>
        <w:t xml:space="preserve"> часов практических занятий.</w:t>
      </w:r>
    </w:p>
    <w:p w:rsidR="00F22671" w:rsidRDefault="00F22671" w:rsidP="005C7D67">
      <w:pPr>
        <w:spacing w:line="276" w:lineRule="auto"/>
        <w:ind w:left="-142"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5A333F" w:rsidRPr="00F22671" w:rsidRDefault="00F22671" w:rsidP="00F22671">
      <w:pPr>
        <w:spacing w:line="360" w:lineRule="auto"/>
        <w:ind w:right="-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26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Учебно </w:t>
      </w:r>
      <w:r w:rsidR="006E24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2267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план</w:t>
      </w:r>
    </w:p>
    <w:tbl>
      <w:tblPr>
        <w:tblStyle w:val="a3"/>
        <w:tblpPr w:vertAnchor="text" w:horzAnchor="margin" w:tblpY="65"/>
        <w:tblW w:w="5117" w:type="pct"/>
        <w:tblLayout w:type="fixed"/>
        <w:tblLook w:val="04A0" w:firstRow="1" w:lastRow="0" w:firstColumn="1" w:lastColumn="0" w:noHBand="0" w:noVBand="1"/>
      </w:tblPr>
      <w:tblGrid>
        <w:gridCol w:w="652"/>
        <w:gridCol w:w="4088"/>
        <w:gridCol w:w="1189"/>
        <w:gridCol w:w="1125"/>
        <w:gridCol w:w="1347"/>
        <w:gridCol w:w="1259"/>
        <w:gridCol w:w="48"/>
      </w:tblGrid>
      <w:tr w:rsidR="006E24FE" w:rsidRPr="005C7D67" w:rsidTr="006E24FE">
        <w:trPr>
          <w:gridAfter w:val="1"/>
          <w:wAfter w:w="48" w:type="dxa"/>
          <w:trHeight w:val="1420"/>
        </w:trPr>
        <w:tc>
          <w:tcPr>
            <w:tcW w:w="657" w:type="dxa"/>
            <w:textDirection w:val="btLr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5C7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5C7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28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99" w:type="dxa"/>
          </w:tcPr>
          <w:p w:rsidR="006E24FE" w:rsidRPr="005C7D67" w:rsidRDefault="006E24FE" w:rsidP="006E24FE">
            <w:pPr>
              <w:tabs>
                <w:tab w:val="left" w:pos="256"/>
                <w:tab w:val="left" w:pos="1731"/>
              </w:tabs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6E24FE" w:rsidRPr="005C7D67" w:rsidRDefault="006E24FE" w:rsidP="006E24FE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4FE" w:rsidRPr="005C7D67" w:rsidRDefault="006E24FE" w:rsidP="006E24FE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  <w:p w:rsidR="006E24FE" w:rsidRPr="005C7D67" w:rsidRDefault="006E24FE" w:rsidP="006E24FE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6E24FE" w:rsidRPr="005C7D67" w:rsidTr="006E24FE">
        <w:trPr>
          <w:gridAfter w:val="1"/>
          <w:wAfter w:w="48" w:type="dxa"/>
          <w:trHeight w:val="425"/>
        </w:trPr>
        <w:tc>
          <w:tcPr>
            <w:tcW w:w="4785" w:type="dxa"/>
            <w:gridSpan w:val="2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Style w:val="11pt"/>
                <w:rFonts w:eastAsiaTheme="minorEastAsia"/>
                <w:b w:val="0"/>
                <w:sz w:val="24"/>
                <w:szCs w:val="24"/>
              </w:rPr>
              <w:t>Информационные системы</w:t>
            </w:r>
          </w:p>
        </w:tc>
        <w:tc>
          <w:tcPr>
            <w:tcW w:w="119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24FE" w:rsidRPr="005C7D67" w:rsidTr="006E24FE">
        <w:trPr>
          <w:gridAfter w:val="1"/>
          <w:wAfter w:w="48" w:type="dxa"/>
          <w:trHeight w:val="385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6E24FE">
            <w:pPr>
              <w:pStyle w:val="5"/>
              <w:shd w:val="clear" w:color="auto" w:fill="auto"/>
              <w:spacing w:before="0" w:line="360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11pt"/>
                <w:rFonts w:eastAsiaTheme="minorEastAsia"/>
                <w:b w:val="0"/>
                <w:sz w:val="24"/>
                <w:szCs w:val="24"/>
              </w:rPr>
              <w:t>Основы системного подхода</w:t>
            </w:r>
          </w:p>
        </w:tc>
        <w:tc>
          <w:tcPr>
            <w:tcW w:w="119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47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05pt"/>
                <w:rFonts w:eastAsiaTheme="minorEastAsia"/>
                <w:sz w:val="24"/>
                <w:szCs w:val="24"/>
              </w:rPr>
              <w:t xml:space="preserve">Техника безопасности. </w:t>
            </w:r>
            <w:r w:rsidRPr="005C7D67">
              <w:rPr>
                <w:sz w:val="24"/>
                <w:szCs w:val="24"/>
              </w:rPr>
              <w:t xml:space="preserve"> </w:t>
            </w:r>
            <w:r w:rsidRPr="005C7D67">
              <w:rPr>
                <w:rStyle w:val="13"/>
                <w:sz w:val="24"/>
                <w:szCs w:val="24"/>
                <w:u w:val="none"/>
              </w:rPr>
              <w:t>Понятие системы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pStyle w:val="af2"/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86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Модели систем.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pStyle w:val="af2"/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05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Модели систем.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3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Информационные системы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5C7D67">
        <w:trPr>
          <w:gridAfter w:val="1"/>
          <w:wAfter w:w="48" w:type="dxa"/>
          <w:trHeight w:val="483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Информационные системы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left="36" w:right="-1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E24FE" w:rsidRPr="005C7D67" w:rsidTr="006E24FE">
        <w:trPr>
          <w:gridAfter w:val="1"/>
          <w:wAfter w:w="48" w:type="dxa"/>
          <w:trHeight w:val="538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Инфологическая модель предметной области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55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Реляционные базы данных.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32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 xml:space="preserve">Реляционные базы данных и СУБД. 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53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 xml:space="preserve">Проектирование реляционной модели данных.  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53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 xml:space="preserve">Практикум. 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Проектирование реляционной модели данных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91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Создание базы данных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91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rStyle w:val="af5"/>
                <w:rFonts w:eastAsia="Century Schoolbook"/>
                <w:i w:val="0"/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Создание базы данных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81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Простые запросы к базе данных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0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 xml:space="preserve"> </w:t>
            </w:r>
            <w:r w:rsidRPr="005C7D67">
              <w:rPr>
                <w:rStyle w:val="13"/>
                <w:sz w:val="24"/>
                <w:szCs w:val="24"/>
                <w:u w:val="none"/>
              </w:rPr>
              <w:t>Составление простых запросов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31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Сложные запросы к базе данных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69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 Составление сложных запросов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left="37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E24FE" w:rsidRPr="005C7D67" w:rsidTr="006E24FE">
        <w:trPr>
          <w:gridAfter w:val="1"/>
          <w:wAfter w:w="48" w:type="dxa"/>
          <w:trHeight w:val="538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C7D67">
              <w:rPr>
                <w:rStyle w:val="13"/>
                <w:rFonts w:eastAsiaTheme="minorEastAsia"/>
                <w:sz w:val="24"/>
                <w:szCs w:val="24"/>
                <w:u w:val="none"/>
              </w:rPr>
              <w:t>Базы данных. Решение задач ЕГЭ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tabs>
                <w:tab w:val="left" w:pos="1426"/>
              </w:tabs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38"/>
        </w:trPr>
        <w:tc>
          <w:tcPr>
            <w:tcW w:w="4785" w:type="dxa"/>
            <w:gridSpan w:val="2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af7"/>
                <w:rFonts w:eastAsiaTheme="minorEastAsia"/>
                <w:b w:val="0"/>
                <w:sz w:val="24"/>
                <w:szCs w:val="24"/>
              </w:rPr>
              <w:t>Методы программирования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03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af7"/>
                <w:rFonts w:eastAsiaTheme="minorEastAsia"/>
                <w:b w:val="0"/>
                <w:sz w:val="24"/>
                <w:szCs w:val="24"/>
              </w:rPr>
              <w:t>Эволюция программирования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03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 xml:space="preserve">Парадигмы программирования. 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28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sz w:val="24"/>
                <w:szCs w:val="24"/>
              </w:rPr>
              <w:t>Паскаль – язык структурного программирования.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28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sz w:val="24"/>
                <w:szCs w:val="24"/>
              </w:rPr>
              <w:t>Элементы языка и типы данных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28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 xml:space="preserve">Операции, функции, выражения. 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70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Операции, функции, выражения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92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Оператор присваивания, ввод и вывод.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38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 xml:space="preserve">Практикум. </w:t>
            </w:r>
            <w:r w:rsidRPr="005C7D67">
              <w:rPr>
                <w:rStyle w:val="13"/>
                <w:sz w:val="24"/>
                <w:szCs w:val="24"/>
                <w:u w:val="none"/>
              </w:rPr>
              <w:t>Оператор присваивания, ввод и вывод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6E24FE" w:rsidRPr="005C7D67" w:rsidRDefault="005C7D67" w:rsidP="005C7D67">
            <w:pPr>
              <w:tabs>
                <w:tab w:val="left" w:pos="1426"/>
              </w:tabs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C7D67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6E24FE" w:rsidRPr="005C7D67" w:rsidTr="006E24FE">
        <w:trPr>
          <w:gridAfter w:val="1"/>
          <w:wAfter w:w="48" w:type="dxa"/>
          <w:trHeight w:val="390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Контрольная работа  «Линейных алгоритмов на Паскале»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tabs>
                <w:tab w:val="left" w:pos="1426"/>
              </w:tabs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82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Структуры алгоритмов и программ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0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Структуры алгоритмов и программ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24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 xml:space="preserve">Программирование ветвлений. 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90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Программирование ветвлений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42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Программирование ветвлений Отладка программ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90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Программирование ветвлений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38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 xml:space="preserve">Программирование циклов. 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32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Программирование циклов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32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af5"/>
                <w:rFonts w:eastAsia="Century Schoolbook"/>
                <w:i w:val="0"/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Программирование циклов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tabs>
                <w:tab w:val="left" w:pos="1426"/>
              </w:tabs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C7D67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6E24FE" w:rsidRPr="005C7D67" w:rsidTr="006E24FE">
        <w:trPr>
          <w:gridAfter w:val="1"/>
          <w:wAfter w:w="48" w:type="dxa"/>
          <w:trHeight w:val="370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Контрольная работа «Циклы»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tabs>
                <w:tab w:val="left" w:pos="1426"/>
              </w:tabs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16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Вспомогательные алгоритмы и подпрограммы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32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Разработка программ с использованием подпрограмм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33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 Процедуры и функции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33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rStyle w:val="af5"/>
                <w:rFonts w:eastAsia="Century Schoolbook"/>
                <w:i w:val="0"/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 Процедуры и функции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05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sz w:val="24"/>
                <w:szCs w:val="24"/>
              </w:rPr>
              <w:t>Массивы.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4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Одномерные массивы.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03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Двумерные массивы.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79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Самостоятельная работа на тему «Массивы»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68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Типовые задачи обработки массивов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68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Типовые задачи обработки массивов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68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Типовые задачи обработки массивов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68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Типовые задачи обработки массивов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51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Типовые задачи обработки массивов. Решение задач ЕГЭ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C7D67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6E24FE" w:rsidRPr="005C7D67" w:rsidTr="006E24FE">
        <w:trPr>
          <w:gridAfter w:val="1"/>
          <w:wAfter w:w="48" w:type="dxa"/>
          <w:trHeight w:val="551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Типовые задачи обработки массивов. Решение задач ЕГЭ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32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Метод последовательной детализации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96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Решение задач методом  последовательной  детализации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96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Решение задач методом  последовательной  детализации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07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Символьный тип данных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26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Символьный тип данных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26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af5"/>
                <w:rFonts w:eastAsia="Century Schoolbook"/>
                <w:i w:val="0"/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Символьный тип данных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91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Строки символов.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3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 xml:space="preserve">Практикум.   Строковый тип данных 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C7D67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6E24FE" w:rsidRPr="005C7D67" w:rsidTr="006E24FE">
        <w:trPr>
          <w:gridAfter w:val="1"/>
          <w:wAfter w:w="48" w:type="dxa"/>
          <w:trHeight w:val="53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Строковый тип данных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01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Практикум по решению задач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01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Практикум по решению задач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11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Комбинированный тип данных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9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Комбинированный тип данных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9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rStyle w:val="af5"/>
                <w:rFonts w:eastAsia="Century Schoolbook"/>
                <w:i w:val="0"/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Комбинированный тип данных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95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Практикум по решению задач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95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Практикум по решению задач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6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Решение задач ЕГЭ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3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af7"/>
                <w:rFonts w:eastAsiaTheme="minorEastAsia"/>
                <w:b w:val="0"/>
                <w:sz w:val="24"/>
                <w:szCs w:val="24"/>
              </w:rPr>
              <w:t>Рекурсивные методы программирования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12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Рекурсивные подпрограммы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12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Рекурсивные подпрограммы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70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Задача о Ханойской башне.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5C7D67">
        <w:trPr>
          <w:gridAfter w:val="1"/>
          <w:wAfter w:w="48" w:type="dxa"/>
          <w:trHeight w:val="563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rStyle w:val="af5"/>
                <w:rFonts w:eastAsia="Century Schoolbook"/>
                <w:i w:val="0"/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Алгоритм быстрой сортировки.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70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5C7D67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af5"/>
                <w:rFonts w:eastAsia="Century Schoolbook"/>
                <w:i w:val="0"/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Практикум.</w:t>
            </w:r>
            <w:r w:rsidR="006E24FE"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 xml:space="preserve"> Алгоритм быстрой сортировки.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89"/>
        </w:trPr>
        <w:tc>
          <w:tcPr>
            <w:tcW w:w="4785" w:type="dxa"/>
            <w:gridSpan w:val="2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af7"/>
                <w:rFonts w:eastAsiaTheme="minorEastAsia"/>
                <w:b w:val="0"/>
                <w:sz w:val="24"/>
                <w:szCs w:val="24"/>
              </w:rPr>
              <w:t>Объектно-ориентированное</w:t>
            </w:r>
          </w:p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rStyle w:val="af7"/>
                <w:rFonts w:eastAsiaTheme="minorEastAsia"/>
                <w:b w:val="0"/>
                <w:sz w:val="24"/>
                <w:szCs w:val="24"/>
              </w:rPr>
              <w:t>программирование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7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sz w:val="24"/>
                <w:szCs w:val="24"/>
              </w:rPr>
              <w:t>Базовые понятия ООП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7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sz w:val="24"/>
                <w:szCs w:val="24"/>
              </w:rPr>
              <w:t>Базовые понятия ООП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64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Система программирования.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64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Этапы программирования.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46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</w:t>
            </w:r>
            <w:r w:rsidRPr="005C7D67">
              <w:rPr>
                <w:sz w:val="24"/>
                <w:szCs w:val="24"/>
              </w:rPr>
              <w:t xml:space="preserve"> Этапы программирования.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21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Программирование метода статистических испытаний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67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="005C7D67" w:rsidRPr="005C7D67">
              <w:rPr>
                <w:rStyle w:val="13"/>
              </w:rPr>
              <w:t xml:space="preserve"> </w:t>
            </w:r>
            <w:r w:rsidRPr="005C7D67">
              <w:rPr>
                <w:rStyle w:val="13"/>
                <w:sz w:val="24"/>
                <w:szCs w:val="24"/>
                <w:u w:val="none"/>
              </w:rPr>
              <w:t>Программирование метода статистических испытаний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31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Построение графика функции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43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proofErr w:type="gramStart"/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 xml:space="preserve"> .</w:t>
            </w:r>
            <w:proofErr w:type="gramEnd"/>
            <w:r w:rsidRPr="005C7D67">
              <w:rPr>
                <w:rStyle w:val="13"/>
                <w:sz w:val="24"/>
                <w:szCs w:val="24"/>
                <w:u w:val="none"/>
              </w:rPr>
              <w:t xml:space="preserve"> Построение графика функции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C7D67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6E24FE" w:rsidRPr="005C7D67" w:rsidTr="006E24FE">
        <w:trPr>
          <w:gridAfter w:val="1"/>
          <w:wAfter w:w="48" w:type="dxa"/>
          <w:trHeight w:val="443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af5"/>
                <w:rFonts w:eastAsia="Century Schoolbook"/>
                <w:i w:val="0"/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Построение графика функции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trHeight w:val="369"/>
        </w:trPr>
        <w:tc>
          <w:tcPr>
            <w:tcW w:w="4785" w:type="dxa"/>
            <w:gridSpan w:val="2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7"/>
                <w:rFonts w:eastAsiaTheme="minorEastAsia"/>
                <w:b w:val="0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  <w:gridSpan w:val="2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82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7"/>
                <w:rFonts w:eastAsiaTheme="minorEastAsia"/>
                <w:b w:val="0"/>
                <w:sz w:val="24"/>
                <w:szCs w:val="24"/>
              </w:rPr>
              <w:t>Методика математического моделирования на компьютере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84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Разновидности моделирования. Математическое моделирование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23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Математическое моделирование на компьютере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69"/>
        </w:trPr>
        <w:tc>
          <w:tcPr>
            <w:tcW w:w="4785" w:type="dxa"/>
            <w:gridSpan w:val="2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7"/>
                <w:rFonts w:eastAsiaTheme="minorEastAsia"/>
                <w:b w:val="0"/>
                <w:sz w:val="24"/>
                <w:szCs w:val="24"/>
              </w:rPr>
              <w:t>Моделирование движения в поле силы тяжести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4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Математическая модель свободного падения тела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52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Свободное падение с учетом сопротивления среды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52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Свободное падение с учетом сопротивления среды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52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Компьютерное моделирование свободного падения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81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Компьютерное моделирование свободного падения в ЭТ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81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Компьютерное моделирование свободного падения на Паскале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46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 xml:space="preserve">Математическая модель задачи </w:t>
            </w:r>
            <w:r w:rsidRPr="005C7D67">
              <w:rPr>
                <w:rStyle w:val="13"/>
                <w:sz w:val="24"/>
                <w:szCs w:val="24"/>
                <w:u w:val="none"/>
              </w:rPr>
              <w:lastRenderedPageBreak/>
              <w:t>баллистики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46"/>
        </w:trPr>
        <w:tc>
          <w:tcPr>
            <w:tcW w:w="657" w:type="dxa"/>
            <w:hideMark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Математическая модель задачи баллистики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7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Численный расчет баллистической траектории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91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Численный расчет баллистической траектории в ЭТ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67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Численный расчет баллистической траектории на Паскале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44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Расчет стрельбы по цели в пустоте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46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Расчет стрельбы по цели в пустоте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68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Расчет стрельбы по цели в атмосфере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84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Расчет стрельбы по цели в атмосфере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90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Расчет стрельбы по цели в атмосфере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7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7"/>
                <w:rFonts w:eastAsiaTheme="minorEastAsia"/>
                <w:b w:val="0"/>
                <w:sz w:val="24"/>
                <w:szCs w:val="24"/>
              </w:rPr>
              <w:t>Моделирование распределения температуры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0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 xml:space="preserve">Задача теплопроводности. 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0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Численная модель решения задачи теплопроводности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7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Численная модель решения задачи теплопроводности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408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Вычислительные эксперименты в электронной таблице по расчету распределения температуры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7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Вычислительные эксперименты в электронной таблице по расчету распределения температуры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C7D67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6E24FE" w:rsidRPr="005C7D67" w:rsidTr="006E24FE">
        <w:trPr>
          <w:gridAfter w:val="1"/>
          <w:wAfter w:w="48" w:type="dxa"/>
          <w:trHeight w:val="29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Вычислительные эксперименты в электронной таблице по расчету распределения температуры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7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Программирование решения задачи теплопроводности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552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Программирование решения задачи теплопроводности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03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Программирование построения изолиний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03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Программирование построения изолиний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4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Вычислительные эксперименты с построением изотерм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7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Вычислительные эксперименты с построением изотерм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6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7"/>
                <w:rFonts w:eastAsiaTheme="minorEastAsia"/>
                <w:b w:val="0"/>
                <w:sz w:val="24"/>
                <w:szCs w:val="24"/>
              </w:rPr>
              <w:t>Компьютерное моделирование в экономике и экологии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5C7D67">
        <w:trPr>
          <w:gridAfter w:val="1"/>
          <w:wAfter w:w="48" w:type="dxa"/>
          <w:trHeight w:val="433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Задача об использовании сырья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7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 Задача об использовании сырья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67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 Задача об использовании сырья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56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Транспортная задача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66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 Транспортная задача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60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 Транспортная задача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3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Задачи теории расписаний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4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 Задачи теории расписаний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tabs>
                <w:tab w:val="left" w:pos="1426"/>
              </w:tabs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C7D67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6E24FE" w:rsidRPr="005C7D67" w:rsidTr="006E24FE">
        <w:trPr>
          <w:gridAfter w:val="1"/>
          <w:wAfter w:w="48" w:type="dxa"/>
          <w:trHeight w:val="312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 Задачи теории расписаний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72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Задачи теории игр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5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Задачи теории  игр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355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af5"/>
                <w:rFonts w:eastAsia="Century Schoolbook"/>
                <w:i w:val="0"/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Пример математического моделирования для экологической системы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64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5"/>
                <w:rFonts w:eastAsia="Century Schoolbook"/>
                <w:i w:val="0"/>
                <w:sz w:val="24"/>
                <w:szCs w:val="24"/>
              </w:rPr>
              <w:t>Практикум</w:t>
            </w:r>
            <w:r w:rsidRPr="005C7D67">
              <w:rPr>
                <w:rStyle w:val="af5"/>
                <w:rFonts w:eastAsia="Century Schoolbook"/>
                <w:sz w:val="24"/>
                <w:szCs w:val="24"/>
              </w:rPr>
              <w:t>.</w:t>
            </w:r>
            <w:r w:rsidRPr="005C7D67">
              <w:rPr>
                <w:rStyle w:val="13"/>
                <w:sz w:val="24"/>
                <w:szCs w:val="24"/>
                <w:u w:val="none"/>
              </w:rPr>
              <w:t xml:space="preserve">  Моделирование экологической системы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7"/>
                <w:rFonts w:eastAsiaTheme="minorEastAsia"/>
                <w:b w:val="0"/>
                <w:sz w:val="24"/>
                <w:szCs w:val="24"/>
              </w:rPr>
              <w:t>Имитационное моделирование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Методика имитационного моделирования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sz w:val="24"/>
                <w:szCs w:val="24"/>
              </w:rPr>
              <w:t>Математический аппарат имитационного моделирования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tabs>
                <w:tab w:val="left" w:pos="1426"/>
              </w:tabs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C7D67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sz w:val="24"/>
                <w:szCs w:val="24"/>
              </w:rPr>
              <w:t>Генерация случайных чисел с заданным законом распределения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Постановка и моделирование задачи массового обслуживания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Постановка и моделирование задачи массового обслуживания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rStyle w:val="13"/>
                <w:sz w:val="24"/>
                <w:szCs w:val="24"/>
                <w:u w:val="none"/>
              </w:rPr>
            </w:pPr>
            <w:r w:rsidRPr="005C7D67">
              <w:rPr>
                <w:sz w:val="24"/>
                <w:szCs w:val="24"/>
              </w:rPr>
              <w:t>Расчет распределения вероятности времени ожидания в очереди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7"/>
                <w:rFonts w:eastAsiaTheme="minorEastAsia"/>
                <w:b w:val="0"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7"/>
                <w:rFonts w:eastAsiaTheme="minorEastAsia"/>
                <w:b w:val="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Информационная деятельность человека в историческом аспекте. Информационное общество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Информационные ресурсы общества. Информационное право и информационная безопасность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tabs>
                <w:tab w:val="left" w:pos="1426"/>
              </w:tabs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7"/>
                <w:rFonts w:eastAsiaTheme="minorEastAsia"/>
                <w:b w:val="0"/>
                <w:sz w:val="24"/>
                <w:szCs w:val="24"/>
              </w:rPr>
              <w:t>Среда информационной деятельности человека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Компьютер как инструмент информационной деятельности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Обеспечение работоспособности компьютера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af7"/>
                <w:rFonts w:eastAsiaTheme="minorEastAsia"/>
                <w:b w:val="0"/>
                <w:sz w:val="24"/>
                <w:szCs w:val="24"/>
              </w:rPr>
              <w:t>Примеры внедрения информатизации в деловую сферу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Информатизация управления проектной деятельностью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657" w:type="dxa"/>
          </w:tcPr>
          <w:p w:rsidR="006E24FE" w:rsidRPr="005C7D67" w:rsidRDefault="006E24FE" w:rsidP="006E24FE">
            <w:pPr>
              <w:pStyle w:val="a7"/>
              <w:numPr>
                <w:ilvl w:val="0"/>
                <w:numId w:val="19"/>
              </w:num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E24FE" w:rsidRPr="005C7D67" w:rsidRDefault="006E24FE" w:rsidP="005C7D67">
            <w:pPr>
              <w:pStyle w:val="5"/>
              <w:shd w:val="clear" w:color="auto" w:fill="auto"/>
              <w:spacing w:before="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5C7D67">
              <w:rPr>
                <w:rStyle w:val="13"/>
                <w:sz w:val="24"/>
                <w:szCs w:val="24"/>
                <w:u w:val="none"/>
              </w:rPr>
              <w:t>Информатизация в образовании</w:t>
            </w:r>
          </w:p>
        </w:tc>
        <w:tc>
          <w:tcPr>
            <w:tcW w:w="1199" w:type="dxa"/>
          </w:tcPr>
          <w:p w:rsidR="006E24FE" w:rsidRPr="005C7D67" w:rsidRDefault="006E24FE" w:rsidP="005C7D67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4FE" w:rsidRPr="005C7D67" w:rsidTr="006E24FE">
        <w:trPr>
          <w:gridAfter w:val="1"/>
          <w:wAfter w:w="48" w:type="dxa"/>
          <w:trHeight w:val="279"/>
        </w:trPr>
        <w:tc>
          <w:tcPr>
            <w:tcW w:w="4785" w:type="dxa"/>
            <w:gridSpan w:val="2"/>
          </w:tcPr>
          <w:p w:rsidR="006E24FE" w:rsidRPr="005C7D67" w:rsidRDefault="006E24FE" w:rsidP="006E24FE">
            <w:pPr>
              <w:pStyle w:val="5"/>
              <w:shd w:val="clear" w:color="auto" w:fill="auto"/>
              <w:spacing w:before="0" w:line="360" w:lineRule="auto"/>
              <w:ind w:right="-1" w:firstLine="0"/>
              <w:rPr>
                <w:sz w:val="24"/>
                <w:szCs w:val="24"/>
              </w:rPr>
            </w:pPr>
            <w:r w:rsidRPr="005C7D67">
              <w:rPr>
                <w:sz w:val="24"/>
                <w:szCs w:val="24"/>
              </w:rPr>
              <w:t>Всего:</w:t>
            </w:r>
          </w:p>
        </w:tc>
        <w:tc>
          <w:tcPr>
            <w:tcW w:w="119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9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</w:tcPr>
          <w:p w:rsidR="006E24FE" w:rsidRPr="005C7D67" w:rsidRDefault="006E24FE" w:rsidP="006E24FE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2671" w:rsidRPr="005E1E35" w:rsidRDefault="00F22671" w:rsidP="005E1E35">
      <w:pPr>
        <w:spacing w:line="36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47BE" w:rsidRDefault="000047BE" w:rsidP="005E1E35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47BE" w:rsidRDefault="000047B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10DCE" w:rsidRPr="005C7D67" w:rsidRDefault="0024207C" w:rsidP="005C7D67">
      <w:pPr>
        <w:pStyle w:val="12"/>
        <w:keepNext/>
        <w:keepLines/>
        <w:shd w:val="clear" w:color="auto" w:fill="auto"/>
        <w:spacing w:after="183" w:line="276" w:lineRule="auto"/>
        <w:ind w:left="3600" w:right="-1"/>
        <w:jc w:val="both"/>
        <w:rPr>
          <w:b w:val="0"/>
          <w:color w:val="000000"/>
          <w:sz w:val="28"/>
          <w:szCs w:val="28"/>
        </w:rPr>
      </w:pPr>
      <w:bookmarkStart w:id="1" w:name="bookmark0"/>
      <w:bookmarkStart w:id="2" w:name="bookmark2"/>
      <w:r w:rsidRPr="005C7D67">
        <w:rPr>
          <w:b w:val="0"/>
          <w:color w:val="000000"/>
          <w:sz w:val="28"/>
          <w:szCs w:val="28"/>
        </w:rPr>
        <w:lastRenderedPageBreak/>
        <w:t>Содержание программы</w:t>
      </w:r>
    </w:p>
    <w:p w:rsidR="0024207C" w:rsidRPr="005C7D67" w:rsidRDefault="00C10DCE" w:rsidP="005C7D67">
      <w:pPr>
        <w:pStyle w:val="12"/>
        <w:keepNext/>
        <w:keepLines/>
        <w:shd w:val="clear" w:color="auto" w:fill="auto"/>
        <w:spacing w:after="183" w:line="276" w:lineRule="auto"/>
        <w:ind w:left="0" w:right="-1"/>
        <w:jc w:val="center"/>
        <w:rPr>
          <w:b w:val="0"/>
          <w:sz w:val="24"/>
          <w:szCs w:val="24"/>
        </w:rPr>
      </w:pPr>
      <w:r w:rsidRPr="005C7D67">
        <w:rPr>
          <w:b w:val="0"/>
          <w:color w:val="000000"/>
          <w:sz w:val="24"/>
          <w:szCs w:val="24"/>
        </w:rPr>
        <w:t>11 класс</w:t>
      </w:r>
      <w:r w:rsidR="0024207C" w:rsidRPr="005C7D67">
        <w:rPr>
          <w:b w:val="0"/>
          <w:color w:val="000000"/>
          <w:sz w:val="24"/>
          <w:szCs w:val="24"/>
        </w:rPr>
        <w:t xml:space="preserve"> (136 час.)</w:t>
      </w:r>
      <w:bookmarkEnd w:id="1"/>
    </w:p>
    <w:p w:rsidR="0024207C" w:rsidRPr="005C7D67" w:rsidRDefault="0024207C" w:rsidP="005C7D67">
      <w:pPr>
        <w:pStyle w:val="22"/>
        <w:keepNext/>
        <w:keepLines/>
        <w:numPr>
          <w:ilvl w:val="0"/>
          <w:numId w:val="20"/>
        </w:numPr>
        <w:shd w:val="clear" w:color="auto" w:fill="auto"/>
        <w:tabs>
          <w:tab w:val="left" w:pos="900"/>
        </w:tabs>
        <w:spacing w:before="0" w:line="276" w:lineRule="auto"/>
        <w:ind w:left="560" w:right="-1"/>
        <w:rPr>
          <w:b w:val="0"/>
          <w:sz w:val="24"/>
          <w:szCs w:val="24"/>
        </w:rPr>
      </w:pPr>
      <w:bookmarkStart w:id="3" w:name="bookmark1"/>
      <w:r w:rsidRPr="005C7D67">
        <w:rPr>
          <w:b w:val="0"/>
          <w:color w:val="000000"/>
          <w:sz w:val="24"/>
          <w:szCs w:val="24"/>
        </w:rPr>
        <w:t>Информационные системы - 14 час. (6+8)</w:t>
      </w:r>
      <w:bookmarkEnd w:id="3"/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0" w:right="-1" w:firstLine="440"/>
        <w:rPr>
          <w:sz w:val="24"/>
          <w:szCs w:val="24"/>
        </w:rPr>
      </w:pPr>
      <w:r w:rsidRPr="005C7D67">
        <w:rPr>
          <w:sz w:val="24"/>
          <w:szCs w:val="24"/>
        </w:rPr>
        <w:t>Понятие системы. Модели систем. Информационные системы. Инфологическая модель предметной области.</w:t>
      </w:r>
    </w:p>
    <w:p w:rsidR="0024207C" w:rsidRPr="005C7D67" w:rsidRDefault="0024207C" w:rsidP="005C7D67">
      <w:pPr>
        <w:pStyle w:val="26"/>
        <w:shd w:val="clear" w:color="auto" w:fill="auto"/>
        <w:spacing w:after="58" w:line="276" w:lineRule="auto"/>
        <w:ind w:left="0" w:right="-1" w:firstLine="440"/>
        <w:rPr>
          <w:sz w:val="24"/>
          <w:szCs w:val="24"/>
        </w:rPr>
      </w:pPr>
      <w:r w:rsidRPr="005C7D67">
        <w:rPr>
          <w:sz w:val="24"/>
          <w:szCs w:val="24"/>
        </w:rPr>
        <w:t>Реляционные базы данных и СУБД. Проектирование реляционной модели данных. Создание базы данных. Простые запросы к базе данных. Сложные запросы к базе данных.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560" w:right="-1" w:firstLine="0"/>
        <w:rPr>
          <w:sz w:val="24"/>
          <w:szCs w:val="24"/>
        </w:rPr>
      </w:pPr>
      <w:r w:rsidRPr="005C7D67">
        <w:rPr>
          <w:rStyle w:val="13"/>
          <w:sz w:val="24"/>
          <w:szCs w:val="24"/>
        </w:rPr>
        <w:t>Практикум</w:t>
      </w:r>
      <w:r w:rsidRPr="005C7D67">
        <w:rPr>
          <w:sz w:val="24"/>
          <w:szCs w:val="24"/>
        </w:rPr>
        <w:t>: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200" w:right="-1" w:firstLine="0"/>
        <w:rPr>
          <w:sz w:val="24"/>
          <w:szCs w:val="24"/>
        </w:rPr>
      </w:pPr>
      <w:r w:rsidRPr="005C7D67">
        <w:rPr>
          <w:sz w:val="24"/>
          <w:szCs w:val="24"/>
        </w:rPr>
        <w:t>Модели систем.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200" w:right="-1" w:firstLine="0"/>
        <w:rPr>
          <w:sz w:val="24"/>
          <w:szCs w:val="24"/>
        </w:rPr>
      </w:pPr>
      <w:r w:rsidRPr="005C7D67">
        <w:rPr>
          <w:sz w:val="24"/>
          <w:szCs w:val="24"/>
        </w:rPr>
        <w:t xml:space="preserve">Информационные системы </w:t>
      </w:r>
      <w:r w:rsidRPr="005C7D67">
        <w:rPr>
          <w:rStyle w:val="af5"/>
          <w:sz w:val="24"/>
          <w:szCs w:val="24"/>
        </w:rPr>
        <w:t>Контрольная работа.</w:t>
      </w:r>
      <w:r w:rsidRPr="005C7D67">
        <w:rPr>
          <w:sz w:val="24"/>
          <w:szCs w:val="24"/>
        </w:rPr>
        <w:t xml:space="preserve"> Основы системологии Разработка структуры и создание многотабличной БД Расширение базы данных. Составление сложных запросов Составление сложных запросов.</w:t>
      </w:r>
    </w:p>
    <w:p w:rsidR="0024207C" w:rsidRPr="005C7D67" w:rsidRDefault="0024207C" w:rsidP="005C7D67">
      <w:pPr>
        <w:pStyle w:val="22"/>
        <w:keepNext/>
        <w:keepLines/>
        <w:numPr>
          <w:ilvl w:val="0"/>
          <w:numId w:val="20"/>
        </w:numPr>
        <w:shd w:val="clear" w:color="auto" w:fill="auto"/>
        <w:tabs>
          <w:tab w:val="left" w:pos="900"/>
        </w:tabs>
        <w:spacing w:before="0" w:line="276" w:lineRule="auto"/>
        <w:ind w:left="560" w:right="-1"/>
        <w:rPr>
          <w:b w:val="0"/>
          <w:sz w:val="24"/>
          <w:szCs w:val="24"/>
        </w:rPr>
      </w:pPr>
      <w:r w:rsidRPr="005C7D67">
        <w:rPr>
          <w:b w:val="0"/>
          <w:color w:val="000000"/>
          <w:sz w:val="24"/>
          <w:szCs w:val="24"/>
        </w:rPr>
        <w:t>Методы программирования - 66 час. (25+41)</w:t>
      </w:r>
    </w:p>
    <w:p w:rsidR="0024207C" w:rsidRPr="005C7D67" w:rsidRDefault="0024207C" w:rsidP="005C7D67">
      <w:pPr>
        <w:pStyle w:val="26"/>
        <w:shd w:val="clear" w:color="auto" w:fill="auto"/>
        <w:spacing w:after="43" w:line="276" w:lineRule="auto"/>
        <w:ind w:left="0" w:right="-1" w:firstLine="440"/>
        <w:rPr>
          <w:sz w:val="24"/>
          <w:szCs w:val="24"/>
        </w:rPr>
      </w:pPr>
      <w:r w:rsidRPr="005C7D67">
        <w:rPr>
          <w:sz w:val="24"/>
          <w:szCs w:val="24"/>
        </w:rPr>
        <w:t>История развития языков программирования. Парадигмы программирования. Методологии и технологии программирования.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0" w:right="-1" w:firstLine="440"/>
        <w:rPr>
          <w:sz w:val="24"/>
          <w:szCs w:val="24"/>
        </w:rPr>
      </w:pPr>
      <w:r w:rsidRPr="005C7D67">
        <w:rPr>
          <w:sz w:val="24"/>
          <w:szCs w:val="24"/>
        </w:rPr>
        <w:t>Паскаль - язык структурного программирования. Элементы языка и типы данных. Операции, функции, выражения. Оператор присваивания. Ввод и вывод данных. Структуры алгоритмов. Программирование ветвлений. Программирование циклов. Вспомогательные алгоритмы и программы. Массивы. Типовые задачи обработки массивов. Метод последовательной детализации. Символьный тип данных. Строки символов. Комбинированный тип данных.</w:t>
      </w:r>
      <w:r w:rsidR="005C7D67">
        <w:rPr>
          <w:sz w:val="24"/>
          <w:szCs w:val="24"/>
        </w:rPr>
        <w:t xml:space="preserve"> </w:t>
      </w:r>
      <w:r w:rsidRPr="005C7D67">
        <w:rPr>
          <w:sz w:val="24"/>
          <w:szCs w:val="24"/>
        </w:rPr>
        <w:t>Рекурсивные подпрограммы.</w:t>
      </w:r>
    </w:p>
    <w:p w:rsidR="0024207C" w:rsidRPr="005C7D67" w:rsidRDefault="0024207C" w:rsidP="005C7D67">
      <w:pPr>
        <w:pStyle w:val="26"/>
        <w:shd w:val="clear" w:color="auto" w:fill="auto"/>
        <w:spacing w:after="103" w:line="276" w:lineRule="auto"/>
        <w:ind w:left="0" w:right="-1" w:firstLine="440"/>
        <w:rPr>
          <w:sz w:val="24"/>
          <w:szCs w:val="24"/>
        </w:rPr>
      </w:pPr>
      <w:r w:rsidRPr="005C7D67">
        <w:rPr>
          <w:sz w:val="24"/>
          <w:szCs w:val="24"/>
        </w:rPr>
        <w:t xml:space="preserve">Базовые понятия объектно-ориентированного программирования. Система программирования </w:t>
      </w:r>
      <w:r w:rsidRPr="005C7D67">
        <w:rPr>
          <w:sz w:val="24"/>
          <w:szCs w:val="24"/>
          <w:lang w:val="en-US"/>
        </w:rPr>
        <w:t>Delphi</w:t>
      </w:r>
      <w:r w:rsidRPr="005C7D67">
        <w:rPr>
          <w:sz w:val="24"/>
          <w:szCs w:val="24"/>
        </w:rPr>
        <w:t xml:space="preserve">. Этапы программирования на </w:t>
      </w:r>
      <w:r w:rsidRPr="005C7D67">
        <w:rPr>
          <w:sz w:val="24"/>
          <w:szCs w:val="24"/>
          <w:lang w:val="en-US"/>
        </w:rPr>
        <w:t>Delphi</w:t>
      </w:r>
      <w:r w:rsidRPr="005C7D67">
        <w:rPr>
          <w:sz w:val="24"/>
          <w:szCs w:val="24"/>
        </w:rPr>
        <w:t>. Программирование метода статистических испытаний. Построение графика функции.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0" w:right="-1" w:firstLine="0"/>
        <w:rPr>
          <w:sz w:val="24"/>
          <w:szCs w:val="24"/>
        </w:rPr>
      </w:pPr>
      <w:r w:rsidRPr="005C7D67">
        <w:rPr>
          <w:rStyle w:val="13"/>
          <w:sz w:val="24"/>
          <w:szCs w:val="24"/>
        </w:rPr>
        <w:t>Практикум</w:t>
      </w:r>
      <w:r w:rsidRPr="005C7D67">
        <w:rPr>
          <w:sz w:val="24"/>
          <w:szCs w:val="24"/>
        </w:rPr>
        <w:t>: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200" w:right="-1" w:firstLine="0"/>
        <w:rPr>
          <w:sz w:val="24"/>
          <w:szCs w:val="24"/>
        </w:rPr>
      </w:pPr>
      <w:r w:rsidRPr="005C7D67">
        <w:rPr>
          <w:sz w:val="24"/>
          <w:szCs w:val="24"/>
        </w:rPr>
        <w:t xml:space="preserve">Операции, функции, выражения Структуры алгоритмов и программ </w:t>
      </w:r>
      <w:r w:rsidRPr="005C7D67">
        <w:rPr>
          <w:rStyle w:val="af5"/>
          <w:sz w:val="24"/>
          <w:szCs w:val="24"/>
        </w:rPr>
        <w:t>Контрольная работа.</w:t>
      </w:r>
      <w:r w:rsidRPr="005C7D67">
        <w:rPr>
          <w:sz w:val="24"/>
          <w:szCs w:val="24"/>
        </w:rPr>
        <w:t xml:space="preserve"> Программирование линейных алгоритмов на Паскале Программирование ветвлений Программирование ветвлений. Отладка программ Программирование циклов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200" w:right="-1" w:firstLine="0"/>
        <w:rPr>
          <w:sz w:val="24"/>
          <w:szCs w:val="24"/>
        </w:rPr>
      </w:pPr>
      <w:r w:rsidRPr="005C7D67">
        <w:rPr>
          <w:rStyle w:val="af5"/>
          <w:sz w:val="24"/>
          <w:szCs w:val="24"/>
        </w:rPr>
        <w:t>Контрольная работа.</w:t>
      </w:r>
      <w:r w:rsidRPr="005C7D67">
        <w:rPr>
          <w:sz w:val="24"/>
          <w:szCs w:val="24"/>
        </w:rPr>
        <w:t xml:space="preserve"> Программирование циклов на Паскале Разработка программ с использованием подпрограмм </w:t>
      </w:r>
      <w:r w:rsidRPr="005C7D67">
        <w:rPr>
          <w:rStyle w:val="af5"/>
          <w:sz w:val="24"/>
          <w:szCs w:val="24"/>
        </w:rPr>
        <w:t>Контрольная работа.</w:t>
      </w:r>
      <w:r w:rsidRPr="005C7D67">
        <w:rPr>
          <w:sz w:val="24"/>
          <w:szCs w:val="24"/>
        </w:rPr>
        <w:t xml:space="preserve"> Вспомогательные алгоритмы и процедуры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20" w:right="-1" w:firstLine="0"/>
        <w:rPr>
          <w:sz w:val="24"/>
          <w:szCs w:val="24"/>
        </w:rPr>
      </w:pPr>
      <w:r w:rsidRPr="005C7D67">
        <w:rPr>
          <w:rStyle w:val="af5"/>
          <w:sz w:val="24"/>
          <w:szCs w:val="24"/>
        </w:rPr>
        <w:t>Контрольная работа</w:t>
      </w:r>
      <w:r w:rsidRPr="005C7D67">
        <w:rPr>
          <w:sz w:val="24"/>
          <w:szCs w:val="24"/>
        </w:rPr>
        <w:t>. Программирование линейных алгоритмов на Паскале Программирование ветвлений Программирование ветвлений. Отладка программ Программирование циклов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 w:hanging="360"/>
        <w:rPr>
          <w:sz w:val="24"/>
          <w:szCs w:val="24"/>
        </w:rPr>
      </w:pPr>
      <w:r w:rsidRPr="005C7D67">
        <w:rPr>
          <w:rStyle w:val="af5"/>
          <w:sz w:val="24"/>
          <w:szCs w:val="24"/>
        </w:rPr>
        <w:t>Контрольная работа.</w:t>
      </w:r>
      <w:r w:rsidRPr="005C7D67">
        <w:rPr>
          <w:sz w:val="24"/>
          <w:szCs w:val="24"/>
        </w:rPr>
        <w:t xml:space="preserve"> Программирование циклов на Паскале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 w:hanging="360"/>
        <w:rPr>
          <w:sz w:val="24"/>
          <w:szCs w:val="24"/>
        </w:rPr>
      </w:pPr>
      <w:r w:rsidRPr="005C7D67">
        <w:rPr>
          <w:sz w:val="24"/>
          <w:szCs w:val="24"/>
        </w:rPr>
        <w:t>Разработка программ с использованием подпрограмм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 w:hanging="360"/>
        <w:rPr>
          <w:sz w:val="24"/>
          <w:szCs w:val="24"/>
        </w:rPr>
      </w:pPr>
      <w:r w:rsidRPr="005C7D67">
        <w:rPr>
          <w:rStyle w:val="af5"/>
          <w:sz w:val="24"/>
          <w:szCs w:val="24"/>
        </w:rPr>
        <w:t>Контрольная работа.</w:t>
      </w:r>
      <w:r w:rsidRPr="005C7D67">
        <w:rPr>
          <w:sz w:val="24"/>
          <w:szCs w:val="24"/>
        </w:rPr>
        <w:t xml:space="preserve"> Вспомогательные алгоритмы и процедуры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 w:hanging="360"/>
        <w:rPr>
          <w:sz w:val="24"/>
          <w:szCs w:val="24"/>
        </w:rPr>
      </w:pPr>
      <w:r w:rsidRPr="005C7D67">
        <w:rPr>
          <w:sz w:val="24"/>
          <w:szCs w:val="24"/>
        </w:rPr>
        <w:t>Массивы в языке Паскаль</w:t>
      </w:r>
    </w:p>
    <w:p w:rsidR="0024207C" w:rsidRPr="005C7D67" w:rsidRDefault="0024207C" w:rsidP="005C7D67">
      <w:pPr>
        <w:pStyle w:val="24"/>
        <w:shd w:val="clear" w:color="auto" w:fill="auto"/>
        <w:spacing w:before="0" w:line="276" w:lineRule="auto"/>
        <w:ind w:left="400" w:right="-1"/>
        <w:rPr>
          <w:sz w:val="24"/>
          <w:szCs w:val="24"/>
        </w:rPr>
      </w:pPr>
      <w:r w:rsidRPr="005C7D67">
        <w:rPr>
          <w:color w:val="000000"/>
          <w:sz w:val="24"/>
          <w:szCs w:val="24"/>
        </w:rPr>
        <w:t>Самостоятельная работа.</w:t>
      </w:r>
      <w:r w:rsidRPr="005C7D67">
        <w:rPr>
          <w:rStyle w:val="25"/>
          <w:rFonts w:eastAsiaTheme="minorEastAsia"/>
          <w:i/>
          <w:iCs/>
          <w:sz w:val="24"/>
          <w:szCs w:val="24"/>
        </w:rPr>
        <w:t xml:space="preserve"> Массивы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 w:hanging="360"/>
        <w:rPr>
          <w:sz w:val="24"/>
          <w:szCs w:val="24"/>
        </w:rPr>
      </w:pPr>
      <w:r w:rsidRPr="005C7D67">
        <w:rPr>
          <w:sz w:val="24"/>
          <w:szCs w:val="24"/>
        </w:rPr>
        <w:t>Типовые задачи обработки массивов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 w:hanging="360"/>
        <w:rPr>
          <w:sz w:val="24"/>
          <w:szCs w:val="24"/>
        </w:rPr>
      </w:pPr>
      <w:r w:rsidRPr="005C7D67">
        <w:rPr>
          <w:sz w:val="24"/>
          <w:szCs w:val="24"/>
        </w:rPr>
        <w:t>Типовые задачи обработки массивов. Решение задач ЕГЭ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 w:hanging="360"/>
        <w:rPr>
          <w:sz w:val="24"/>
          <w:szCs w:val="24"/>
        </w:rPr>
      </w:pPr>
      <w:r w:rsidRPr="005C7D67">
        <w:rPr>
          <w:sz w:val="24"/>
          <w:szCs w:val="24"/>
        </w:rPr>
        <w:t>Символьный тип данных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 w:hanging="360"/>
        <w:rPr>
          <w:sz w:val="24"/>
          <w:szCs w:val="24"/>
        </w:rPr>
      </w:pPr>
      <w:r w:rsidRPr="005C7D67">
        <w:rPr>
          <w:sz w:val="24"/>
          <w:szCs w:val="24"/>
        </w:rPr>
        <w:t>Строковый тип данных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 w:hanging="360"/>
        <w:rPr>
          <w:sz w:val="24"/>
          <w:szCs w:val="24"/>
        </w:rPr>
      </w:pPr>
      <w:r w:rsidRPr="005C7D67">
        <w:rPr>
          <w:sz w:val="24"/>
          <w:szCs w:val="24"/>
        </w:rPr>
        <w:lastRenderedPageBreak/>
        <w:t>Комбинированный тип данных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 w:hanging="360"/>
        <w:rPr>
          <w:sz w:val="24"/>
          <w:szCs w:val="24"/>
        </w:rPr>
      </w:pPr>
      <w:r w:rsidRPr="005C7D67">
        <w:rPr>
          <w:sz w:val="24"/>
          <w:szCs w:val="24"/>
        </w:rPr>
        <w:t>Рекурсивные подпрограммы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 w:hanging="360"/>
        <w:rPr>
          <w:sz w:val="24"/>
          <w:szCs w:val="24"/>
        </w:rPr>
      </w:pPr>
      <w:r w:rsidRPr="005C7D67">
        <w:rPr>
          <w:sz w:val="24"/>
          <w:szCs w:val="24"/>
        </w:rPr>
        <w:t>Создание консольного приложения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 w:hanging="360"/>
        <w:rPr>
          <w:sz w:val="24"/>
          <w:szCs w:val="24"/>
        </w:rPr>
      </w:pPr>
      <w:r w:rsidRPr="005C7D67">
        <w:rPr>
          <w:sz w:val="24"/>
          <w:szCs w:val="24"/>
        </w:rPr>
        <w:t>Создание оконного приложения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right="-1" w:firstLine="0"/>
        <w:rPr>
          <w:sz w:val="24"/>
          <w:szCs w:val="24"/>
        </w:rPr>
      </w:pPr>
      <w:r w:rsidRPr="005C7D67">
        <w:rPr>
          <w:sz w:val="24"/>
          <w:szCs w:val="24"/>
        </w:rPr>
        <w:t>Программирование метода статистических испытаний Построение графика функции</w:t>
      </w:r>
    </w:p>
    <w:p w:rsidR="0024207C" w:rsidRPr="005C7D67" w:rsidRDefault="0024207C" w:rsidP="005C7D67">
      <w:pPr>
        <w:pStyle w:val="22"/>
        <w:keepNext/>
        <w:keepLines/>
        <w:numPr>
          <w:ilvl w:val="0"/>
          <w:numId w:val="20"/>
        </w:numPr>
        <w:shd w:val="clear" w:color="auto" w:fill="auto"/>
        <w:tabs>
          <w:tab w:val="left" w:pos="746"/>
        </w:tabs>
        <w:spacing w:before="0" w:line="276" w:lineRule="auto"/>
        <w:ind w:left="400" w:right="-1"/>
        <w:rPr>
          <w:b w:val="0"/>
          <w:sz w:val="24"/>
          <w:szCs w:val="24"/>
        </w:rPr>
      </w:pPr>
      <w:bookmarkStart w:id="4" w:name="bookmark4"/>
      <w:r w:rsidRPr="005C7D67">
        <w:rPr>
          <w:b w:val="0"/>
          <w:color w:val="000000"/>
          <w:sz w:val="24"/>
          <w:szCs w:val="24"/>
        </w:rPr>
        <w:t>Компьютерное моделирование - 50 час. (21+29)</w:t>
      </w:r>
      <w:bookmarkEnd w:id="4"/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 w:firstLine="440"/>
        <w:rPr>
          <w:sz w:val="24"/>
          <w:szCs w:val="24"/>
        </w:rPr>
      </w:pPr>
      <w:r w:rsidRPr="005C7D67">
        <w:rPr>
          <w:sz w:val="24"/>
          <w:szCs w:val="24"/>
        </w:rPr>
        <w:t>Разновидности моделирования. Математическое моделирование. Математическое моделирование на компьютере.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 w:firstLine="440"/>
        <w:rPr>
          <w:sz w:val="24"/>
          <w:szCs w:val="24"/>
        </w:rPr>
      </w:pPr>
      <w:r w:rsidRPr="005C7D67">
        <w:rPr>
          <w:sz w:val="24"/>
          <w:szCs w:val="24"/>
        </w:rPr>
        <w:t>Математическая модель свободного падения тела. Свободное падение с учетом сопротивления среды. Компьютерное моделирование свободного падения. Математическая модель задачи баллистики. Численный расчет баллистической траектории. Расчет стрельбы по цели в пустоте. Расчет стрельбы по цели в атмосфере.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3" w:right="-1" w:firstLine="442"/>
        <w:rPr>
          <w:sz w:val="24"/>
          <w:szCs w:val="24"/>
        </w:rPr>
      </w:pPr>
      <w:r w:rsidRPr="005C7D67">
        <w:rPr>
          <w:sz w:val="24"/>
          <w:szCs w:val="24"/>
        </w:rPr>
        <w:t>Задача теплопроводности. Численная модель решения задачи теплопроводности. Вычислительные эксперименты в электронной таблице по расчету распределения температуры. Программирование решения задачи теплопроводности. Программирование построения изолиний. Вычислительные эксперименты с построением изотерм.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 w:firstLine="380"/>
        <w:rPr>
          <w:sz w:val="24"/>
          <w:szCs w:val="24"/>
        </w:rPr>
      </w:pPr>
      <w:r w:rsidRPr="005C7D67">
        <w:rPr>
          <w:sz w:val="24"/>
          <w:szCs w:val="24"/>
        </w:rPr>
        <w:t>Задача об использовании сырья. Транспортная задача. Задачи теории расписаний. Задачи теории игр. Пример математического моделирования для экологической системы.</w:t>
      </w:r>
    </w:p>
    <w:p w:rsidR="0024207C" w:rsidRPr="005C7D67" w:rsidRDefault="0024207C" w:rsidP="005C7D67">
      <w:pPr>
        <w:pStyle w:val="26"/>
        <w:shd w:val="clear" w:color="auto" w:fill="auto"/>
        <w:spacing w:after="99" w:line="276" w:lineRule="auto"/>
        <w:ind w:left="400" w:right="-1" w:firstLine="380"/>
        <w:rPr>
          <w:sz w:val="24"/>
          <w:szCs w:val="24"/>
        </w:rPr>
      </w:pPr>
      <w:r w:rsidRPr="005C7D67">
        <w:rPr>
          <w:sz w:val="24"/>
          <w:szCs w:val="24"/>
        </w:rPr>
        <w:t>Методика имитационного моделирования. Математический аппарат имитационного моделирования. Генерация случайных чисел с заданным законом распределения. Постановка и моделирование задачи массового обслуживания.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 w:firstLine="0"/>
        <w:rPr>
          <w:sz w:val="24"/>
          <w:szCs w:val="24"/>
        </w:rPr>
      </w:pPr>
      <w:r w:rsidRPr="005C7D67">
        <w:rPr>
          <w:rStyle w:val="13"/>
          <w:sz w:val="24"/>
          <w:szCs w:val="24"/>
        </w:rPr>
        <w:t>Практикум</w:t>
      </w:r>
      <w:r w:rsidRPr="005C7D67">
        <w:rPr>
          <w:sz w:val="24"/>
          <w:szCs w:val="24"/>
        </w:rPr>
        <w:t>: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/>
        <w:rPr>
          <w:sz w:val="24"/>
          <w:szCs w:val="24"/>
        </w:rPr>
      </w:pPr>
      <w:r w:rsidRPr="005C7D67">
        <w:rPr>
          <w:sz w:val="24"/>
          <w:szCs w:val="24"/>
        </w:rPr>
        <w:t>Компьютерное моделирование свободного падения в ЭТ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20" w:right="-1" w:firstLine="0"/>
        <w:rPr>
          <w:sz w:val="24"/>
          <w:szCs w:val="24"/>
        </w:rPr>
      </w:pPr>
      <w:r w:rsidRPr="005C7D67">
        <w:rPr>
          <w:sz w:val="24"/>
          <w:szCs w:val="24"/>
        </w:rPr>
        <w:t>Компьютерное моделирование свободного падения с использованием программирования Численный расчет баллистической траектории в ЭТ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20" w:right="-1" w:firstLine="0"/>
        <w:rPr>
          <w:sz w:val="24"/>
          <w:szCs w:val="24"/>
        </w:rPr>
      </w:pPr>
      <w:r w:rsidRPr="005C7D67">
        <w:rPr>
          <w:sz w:val="24"/>
          <w:szCs w:val="24"/>
        </w:rPr>
        <w:t>Численный расчет баллистической траектории с использованием программирования Расчет стрельбы по цели в пустоте</w:t>
      </w:r>
      <w:r w:rsidR="00B14A35" w:rsidRPr="005C7D67">
        <w:rPr>
          <w:sz w:val="24"/>
          <w:szCs w:val="24"/>
        </w:rPr>
        <w:t xml:space="preserve">. </w:t>
      </w:r>
      <w:r w:rsidRPr="005C7D67">
        <w:rPr>
          <w:sz w:val="24"/>
          <w:szCs w:val="24"/>
        </w:rPr>
        <w:t xml:space="preserve"> Расчет стрельбы по цели в атмосфере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/>
        <w:rPr>
          <w:sz w:val="24"/>
          <w:szCs w:val="24"/>
        </w:rPr>
      </w:pPr>
      <w:r w:rsidRPr="005C7D67">
        <w:rPr>
          <w:sz w:val="24"/>
          <w:szCs w:val="24"/>
        </w:rPr>
        <w:t>Вычислительные эксперименты в электронной таблице по расчету распределения температуры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/>
        <w:rPr>
          <w:sz w:val="24"/>
          <w:szCs w:val="24"/>
        </w:rPr>
      </w:pPr>
      <w:r w:rsidRPr="005C7D67">
        <w:rPr>
          <w:sz w:val="24"/>
          <w:szCs w:val="24"/>
        </w:rPr>
        <w:t>Программирование решения задачи теплопроводности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/>
        <w:rPr>
          <w:sz w:val="24"/>
          <w:szCs w:val="24"/>
        </w:rPr>
      </w:pPr>
      <w:r w:rsidRPr="005C7D67">
        <w:rPr>
          <w:sz w:val="24"/>
          <w:szCs w:val="24"/>
        </w:rPr>
        <w:t>Программирование расчета сферической поверхности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/>
        <w:rPr>
          <w:sz w:val="24"/>
          <w:szCs w:val="24"/>
        </w:rPr>
      </w:pPr>
      <w:r w:rsidRPr="005C7D67">
        <w:rPr>
          <w:sz w:val="24"/>
          <w:szCs w:val="24"/>
        </w:rPr>
        <w:t xml:space="preserve">Программирование построения изолиний на </w:t>
      </w:r>
      <w:r w:rsidRPr="005C7D67">
        <w:rPr>
          <w:sz w:val="24"/>
          <w:szCs w:val="24"/>
          <w:lang w:val="en-US"/>
        </w:rPr>
        <w:t>Delphi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/>
        <w:rPr>
          <w:sz w:val="24"/>
          <w:szCs w:val="24"/>
        </w:rPr>
      </w:pPr>
      <w:r w:rsidRPr="005C7D67">
        <w:rPr>
          <w:sz w:val="24"/>
          <w:szCs w:val="24"/>
        </w:rPr>
        <w:t>Вычислительные эксперименты с построением изотерм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400" w:right="-1"/>
        <w:rPr>
          <w:sz w:val="24"/>
          <w:szCs w:val="24"/>
        </w:rPr>
      </w:pPr>
      <w:r w:rsidRPr="005C7D67">
        <w:rPr>
          <w:sz w:val="24"/>
          <w:szCs w:val="24"/>
        </w:rPr>
        <w:t>Задача об использовании сырья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20" w:right="-1" w:firstLine="0"/>
        <w:rPr>
          <w:sz w:val="24"/>
          <w:szCs w:val="24"/>
        </w:rPr>
      </w:pPr>
      <w:r w:rsidRPr="005C7D67">
        <w:rPr>
          <w:rStyle w:val="105pt0"/>
          <w:rFonts w:eastAsiaTheme="minorEastAsia"/>
          <w:sz w:val="24"/>
          <w:szCs w:val="24"/>
        </w:rPr>
        <w:t>Самостоятельная работа</w:t>
      </w:r>
      <w:r w:rsidRPr="005C7D67">
        <w:rPr>
          <w:rStyle w:val="af5"/>
          <w:sz w:val="24"/>
          <w:szCs w:val="24"/>
        </w:rPr>
        <w:t>.</w:t>
      </w:r>
      <w:r w:rsidRPr="005C7D67">
        <w:rPr>
          <w:sz w:val="24"/>
          <w:szCs w:val="24"/>
        </w:rPr>
        <w:t xml:space="preserve"> Задача об использовании сырья Транспортная задача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20" w:right="-1" w:firstLine="0"/>
        <w:rPr>
          <w:sz w:val="24"/>
          <w:szCs w:val="24"/>
        </w:rPr>
      </w:pPr>
      <w:r w:rsidRPr="005C7D67">
        <w:rPr>
          <w:rStyle w:val="105pt0"/>
          <w:rFonts w:eastAsiaTheme="minorEastAsia"/>
          <w:sz w:val="24"/>
          <w:szCs w:val="24"/>
        </w:rPr>
        <w:t>Самостоятельная работа.</w:t>
      </w:r>
      <w:r w:rsidRPr="005C7D67">
        <w:rPr>
          <w:rStyle w:val="105pt"/>
          <w:sz w:val="24"/>
          <w:szCs w:val="24"/>
        </w:rPr>
        <w:t xml:space="preserve"> </w:t>
      </w:r>
      <w:r w:rsidRPr="005C7D67">
        <w:rPr>
          <w:sz w:val="24"/>
          <w:szCs w:val="24"/>
        </w:rPr>
        <w:t>Транспортная задача Задачи теории расписаний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20" w:right="-1" w:firstLine="0"/>
        <w:rPr>
          <w:sz w:val="24"/>
          <w:szCs w:val="24"/>
        </w:rPr>
      </w:pPr>
      <w:r w:rsidRPr="005C7D67">
        <w:rPr>
          <w:rStyle w:val="105pt0"/>
          <w:rFonts w:eastAsiaTheme="minorEastAsia"/>
          <w:sz w:val="24"/>
          <w:szCs w:val="24"/>
        </w:rPr>
        <w:t>Самостоятельная работа.</w:t>
      </w:r>
      <w:r w:rsidRPr="005C7D67">
        <w:rPr>
          <w:rStyle w:val="105pt"/>
          <w:sz w:val="24"/>
          <w:szCs w:val="24"/>
        </w:rPr>
        <w:t xml:space="preserve"> </w:t>
      </w:r>
      <w:r w:rsidRPr="005C7D67">
        <w:rPr>
          <w:sz w:val="24"/>
          <w:szCs w:val="24"/>
        </w:rPr>
        <w:t>Задачи теории расписаний Задачи теории игр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20" w:right="-1" w:firstLine="0"/>
        <w:rPr>
          <w:sz w:val="24"/>
          <w:szCs w:val="24"/>
        </w:rPr>
      </w:pPr>
      <w:r w:rsidRPr="005C7D67">
        <w:rPr>
          <w:rStyle w:val="105pt0"/>
          <w:rFonts w:eastAsiaTheme="minorEastAsia"/>
          <w:sz w:val="24"/>
          <w:szCs w:val="24"/>
        </w:rPr>
        <w:t>Самостоятельная работа.</w:t>
      </w:r>
      <w:r w:rsidRPr="005C7D67">
        <w:rPr>
          <w:rStyle w:val="105pt"/>
          <w:sz w:val="24"/>
          <w:szCs w:val="24"/>
        </w:rPr>
        <w:t xml:space="preserve"> </w:t>
      </w:r>
      <w:r w:rsidRPr="005C7D67">
        <w:rPr>
          <w:sz w:val="24"/>
          <w:szCs w:val="24"/>
        </w:rPr>
        <w:t>Задачи теории игр Моделирование экологической системы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right="-1" w:firstLine="0"/>
        <w:rPr>
          <w:sz w:val="24"/>
          <w:szCs w:val="24"/>
        </w:rPr>
      </w:pPr>
      <w:r w:rsidRPr="005C7D67">
        <w:rPr>
          <w:rStyle w:val="105pt0"/>
          <w:rFonts w:eastAsiaTheme="minorEastAsia"/>
          <w:sz w:val="24"/>
          <w:szCs w:val="24"/>
        </w:rPr>
        <w:t>Самостоятельная работа.</w:t>
      </w:r>
      <w:r w:rsidRPr="005C7D67">
        <w:rPr>
          <w:rStyle w:val="105pt"/>
          <w:sz w:val="24"/>
          <w:szCs w:val="24"/>
        </w:rPr>
        <w:t xml:space="preserve"> </w:t>
      </w:r>
      <w:r w:rsidRPr="005C7D67">
        <w:rPr>
          <w:sz w:val="24"/>
          <w:szCs w:val="24"/>
        </w:rPr>
        <w:t>Моделирование экологической системы Моделирование задачи массового обслуживания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280" w:right="-1" w:firstLine="440"/>
        <w:rPr>
          <w:sz w:val="24"/>
          <w:szCs w:val="24"/>
        </w:rPr>
      </w:pPr>
      <w:r w:rsidRPr="005C7D67">
        <w:rPr>
          <w:sz w:val="24"/>
          <w:szCs w:val="24"/>
        </w:rPr>
        <w:t>Информационная деятельность человека в историческом аспекте Информационное общество. Информационные ресурсы общества. Информационное право и информационная безопасность.</w:t>
      </w:r>
    </w:p>
    <w:p w:rsidR="0024207C" w:rsidRPr="005C7D67" w:rsidRDefault="0024207C" w:rsidP="005C7D67">
      <w:pPr>
        <w:pStyle w:val="26"/>
        <w:shd w:val="clear" w:color="auto" w:fill="auto"/>
        <w:spacing w:line="276" w:lineRule="auto"/>
        <w:ind w:left="280" w:right="-1" w:firstLine="440"/>
        <w:rPr>
          <w:sz w:val="24"/>
          <w:szCs w:val="24"/>
        </w:rPr>
      </w:pPr>
      <w:r w:rsidRPr="005C7D67">
        <w:rPr>
          <w:sz w:val="24"/>
          <w:szCs w:val="24"/>
        </w:rPr>
        <w:t xml:space="preserve">Компьютер как инструмент информационной деятельности. Обеспечение </w:t>
      </w:r>
      <w:r w:rsidRPr="005C7D67">
        <w:rPr>
          <w:sz w:val="24"/>
          <w:szCs w:val="24"/>
        </w:rPr>
        <w:lastRenderedPageBreak/>
        <w:t>работоспособности компьютера.</w:t>
      </w:r>
    </w:p>
    <w:p w:rsidR="0024207C" w:rsidRPr="005C7D67" w:rsidRDefault="0024207C" w:rsidP="005C7D67">
      <w:pPr>
        <w:pStyle w:val="26"/>
        <w:shd w:val="clear" w:color="auto" w:fill="auto"/>
        <w:spacing w:after="397" w:line="276" w:lineRule="auto"/>
        <w:ind w:left="280" w:right="-1" w:firstLine="440"/>
        <w:rPr>
          <w:sz w:val="24"/>
          <w:szCs w:val="24"/>
        </w:rPr>
      </w:pPr>
      <w:r w:rsidRPr="005C7D67">
        <w:rPr>
          <w:sz w:val="24"/>
          <w:szCs w:val="24"/>
        </w:rPr>
        <w:t>Информатизация управления проектной деятельностью. Информатизация образования.</w:t>
      </w:r>
    </w:p>
    <w:p w:rsidR="00123163" w:rsidRPr="005C7D67" w:rsidRDefault="0024207C" w:rsidP="005C7D67">
      <w:pPr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C7D67">
        <w:rPr>
          <w:rFonts w:ascii="Times New Roman" w:hAnsi="Times New Roman" w:cs="Times New Roman"/>
          <w:sz w:val="24"/>
          <w:szCs w:val="24"/>
        </w:rPr>
        <w:br w:type="page"/>
      </w:r>
      <w:r w:rsidR="00123163" w:rsidRPr="005C7D67">
        <w:rPr>
          <w:rFonts w:ascii="Times New Roman" w:hAnsi="Times New Roman" w:cs="Times New Roman"/>
          <w:sz w:val="28"/>
          <w:szCs w:val="28"/>
        </w:rPr>
        <w:lastRenderedPageBreak/>
        <w:t>Список ключевых слов</w:t>
      </w:r>
    </w:p>
    <w:p w:rsidR="006E24FE" w:rsidRPr="005C7D67" w:rsidRDefault="006E24FE" w:rsidP="005C7D67">
      <w:pPr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>Алгоритм.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Вспомогательные алгоритмы.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left="20"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Вычислительные эксперименты.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left="20"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Имитационное моделирование.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>Инфологическая модель.</w:t>
      </w:r>
    </w:p>
    <w:p w:rsidR="008E61EE" w:rsidRPr="005C7D67" w:rsidRDefault="008E61EE" w:rsidP="005C7D67">
      <w:pPr>
        <w:pStyle w:val="24"/>
        <w:shd w:val="clear" w:color="auto" w:fill="auto"/>
        <w:spacing w:before="0" w:after="8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Информатизация образования. </w:t>
      </w:r>
    </w:p>
    <w:p w:rsidR="008E61EE" w:rsidRPr="005C7D67" w:rsidRDefault="008E61EE" w:rsidP="005C7D67">
      <w:pPr>
        <w:pStyle w:val="24"/>
        <w:shd w:val="clear" w:color="auto" w:fill="auto"/>
        <w:spacing w:before="0" w:after="8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Информатизация управления. </w:t>
      </w:r>
    </w:p>
    <w:p w:rsidR="008E61EE" w:rsidRPr="005C7D67" w:rsidRDefault="008E61EE" w:rsidP="005C7D67">
      <w:pPr>
        <w:pStyle w:val="24"/>
        <w:shd w:val="clear" w:color="auto" w:fill="auto"/>
        <w:spacing w:before="0" w:after="8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Информационная безопасность. </w:t>
      </w:r>
    </w:p>
    <w:p w:rsidR="008E61EE" w:rsidRPr="005C7D67" w:rsidRDefault="008E61EE" w:rsidP="005C7D67">
      <w:pPr>
        <w:pStyle w:val="24"/>
        <w:shd w:val="clear" w:color="auto" w:fill="auto"/>
        <w:spacing w:before="0" w:after="80" w:line="276" w:lineRule="auto"/>
        <w:ind w:right="-1" w:firstLine="851"/>
        <w:rPr>
          <w:i w:val="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>Информационная деятельность.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Информационное общество.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Информационное право.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>Информационные ресурсы.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 Информационные системы.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Комбинированный тип данных.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left="20"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Компьютерное моделирование.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Массивы.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Метод последовательной детализации.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 Модели систем.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left="20"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Моделирование.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Объектно-ориентированное программирование.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Парадигмы программирования.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>Простые запросы.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Рекурсивные подпрограммы.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 Реляционные базы данных.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rStyle w:val="25"/>
          <w:rFonts w:eastAsiaTheme="minorEastAsia"/>
          <w:i/>
          <w:iCs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>Символьный тип данных</w:t>
      </w:r>
      <w:r w:rsidRPr="005C7D67">
        <w:rPr>
          <w:rStyle w:val="25"/>
          <w:rFonts w:eastAsiaTheme="minorEastAsia"/>
          <w:i/>
          <w:iCs/>
          <w:sz w:val="24"/>
          <w:szCs w:val="24"/>
        </w:rPr>
        <w:t xml:space="preserve">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Система программирования </w:t>
      </w:r>
      <w:r w:rsidRPr="005C7D67">
        <w:rPr>
          <w:i w:val="0"/>
          <w:color w:val="000000"/>
          <w:sz w:val="24"/>
          <w:szCs w:val="24"/>
          <w:lang w:val="en-US"/>
        </w:rPr>
        <w:t>Delphi</w:t>
      </w:r>
      <w:r w:rsidRPr="005C7D67">
        <w:rPr>
          <w:i w:val="0"/>
          <w:color w:val="000000"/>
          <w:sz w:val="24"/>
          <w:szCs w:val="24"/>
        </w:rPr>
        <w:t xml:space="preserve">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Система.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>Сложные запросы. СУБД.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 xml:space="preserve">Структурное программирование. </w:t>
      </w:r>
    </w:p>
    <w:p w:rsidR="008E61EE" w:rsidRPr="005C7D67" w:rsidRDefault="008E61EE" w:rsidP="005C7D67">
      <w:pPr>
        <w:pStyle w:val="24"/>
        <w:shd w:val="clear" w:color="auto" w:fill="auto"/>
        <w:spacing w:before="0" w:line="276" w:lineRule="auto"/>
        <w:ind w:left="20" w:right="-1" w:firstLine="851"/>
        <w:rPr>
          <w:i w:val="0"/>
          <w:color w:val="000000"/>
          <w:sz w:val="24"/>
          <w:szCs w:val="24"/>
        </w:rPr>
      </w:pPr>
      <w:r w:rsidRPr="005C7D67">
        <w:rPr>
          <w:i w:val="0"/>
          <w:color w:val="000000"/>
          <w:sz w:val="24"/>
          <w:szCs w:val="24"/>
        </w:rPr>
        <w:t>Численная модель</w:t>
      </w:r>
    </w:p>
    <w:p w:rsidR="008E61EE" w:rsidRPr="005C7D67" w:rsidRDefault="008E61EE" w:rsidP="005C7D67">
      <w:pPr>
        <w:spacing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7D67">
        <w:rPr>
          <w:i/>
          <w:color w:val="000000"/>
          <w:sz w:val="24"/>
          <w:szCs w:val="24"/>
        </w:rPr>
        <w:br w:type="page"/>
      </w:r>
    </w:p>
    <w:bookmarkEnd w:id="2"/>
    <w:p w:rsidR="0010668D" w:rsidRPr="005C7D67" w:rsidRDefault="006E24FE" w:rsidP="005C7D67">
      <w:pPr>
        <w:spacing w:line="276" w:lineRule="auto"/>
        <w:ind w:left="360" w:right="-1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5C7D67">
        <w:rPr>
          <w:rFonts w:ascii="Times New Roman" w:hAnsi="Times New Roman" w:cs="Times New Roman"/>
          <w:spacing w:val="40"/>
          <w:sz w:val="28"/>
          <w:szCs w:val="28"/>
        </w:rPr>
        <w:lastRenderedPageBreak/>
        <w:t>Список литературы</w:t>
      </w:r>
    </w:p>
    <w:p w:rsidR="006E24FE" w:rsidRPr="005C7D67" w:rsidRDefault="006E24FE" w:rsidP="005C7D67">
      <w:pPr>
        <w:spacing w:line="276" w:lineRule="auto"/>
        <w:ind w:left="360" w:right="-1"/>
        <w:jc w:val="center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632D64" w:rsidRPr="005C7D67" w:rsidRDefault="00632D64" w:rsidP="005C7D67">
      <w:pPr>
        <w:pStyle w:val="a4"/>
        <w:numPr>
          <w:ilvl w:val="0"/>
          <w:numId w:val="21"/>
        </w:numPr>
        <w:spacing w:line="276" w:lineRule="auto"/>
        <w:ind w:right="-1"/>
        <w:rPr>
          <w:sz w:val="24"/>
          <w:szCs w:val="24"/>
        </w:rPr>
      </w:pPr>
      <w:r w:rsidRPr="005C7D67">
        <w:rPr>
          <w:sz w:val="24"/>
          <w:szCs w:val="24"/>
        </w:rPr>
        <w:t xml:space="preserve">Самылкина </w:t>
      </w:r>
      <w:r w:rsidR="008E61EE" w:rsidRPr="005C7D67">
        <w:rPr>
          <w:sz w:val="24"/>
          <w:szCs w:val="24"/>
        </w:rPr>
        <w:t>Н. Н. Информатика. 10–11 классы</w:t>
      </w:r>
      <w:r w:rsidRPr="005C7D67">
        <w:rPr>
          <w:sz w:val="24"/>
          <w:szCs w:val="24"/>
        </w:rPr>
        <w:t>: методическое пособие / Н. Н.</w:t>
      </w:r>
      <w:r w:rsidR="008E61EE" w:rsidRPr="005C7D67">
        <w:rPr>
          <w:sz w:val="24"/>
          <w:szCs w:val="24"/>
        </w:rPr>
        <w:t xml:space="preserve"> Самылкина, И. А. Калинин. — М.</w:t>
      </w:r>
      <w:r w:rsidRPr="005C7D67">
        <w:rPr>
          <w:sz w:val="24"/>
          <w:szCs w:val="24"/>
        </w:rPr>
        <w:t>: БИНОМ. Л</w:t>
      </w:r>
      <w:r w:rsidR="008E61EE" w:rsidRPr="005C7D67">
        <w:rPr>
          <w:sz w:val="24"/>
          <w:szCs w:val="24"/>
        </w:rPr>
        <w:t>аборатория знаний, 2016. — 96 с</w:t>
      </w:r>
      <w:r w:rsidRPr="005C7D67">
        <w:rPr>
          <w:sz w:val="24"/>
          <w:szCs w:val="24"/>
        </w:rPr>
        <w:t xml:space="preserve">. </w:t>
      </w:r>
    </w:p>
    <w:p w:rsidR="00632D64" w:rsidRPr="005C7D67" w:rsidRDefault="00632D64" w:rsidP="005C7D67">
      <w:pPr>
        <w:pStyle w:val="a4"/>
        <w:numPr>
          <w:ilvl w:val="0"/>
          <w:numId w:val="21"/>
        </w:numPr>
        <w:spacing w:line="276" w:lineRule="auto"/>
        <w:ind w:right="-1"/>
        <w:rPr>
          <w:sz w:val="24"/>
          <w:szCs w:val="24"/>
        </w:rPr>
      </w:pPr>
      <w:r w:rsidRPr="005C7D67">
        <w:rPr>
          <w:sz w:val="24"/>
          <w:szCs w:val="24"/>
        </w:rPr>
        <w:t>Семакин И. Г. Информатика</w:t>
      </w:r>
      <w:r w:rsidR="008E61EE" w:rsidRPr="005C7D67">
        <w:rPr>
          <w:sz w:val="24"/>
          <w:szCs w:val="24"/>
        </w:rPr>
        <w:t>. 10 класс. Углубленный уровень: учебник</w:t>
      </w:r>
      <w:r w:rsidRPr="005C7D67">
        <w:rPr>
          <w:sz w:val="24"/>
          <w:szCs w:val="24"/>
        </w:rPr>
        <w:t xml:space="preserve">: в 2 ч. Ч. 1 / И. Г. </w:t>
      </w:r>
      <w:r w:rsidR="008E61EE" w:rsidRPr="005C7D67">
        <w:rPr>
          <w:sz w:val="24"/>
          <w:szCs w:val="24"/>
        </w:rPr>
        <w:t>Семакин, Т. Ю. Шеина, Л. В. Ше</w:t>
      </w:r>
      <w:r w:rsidRPr="005C7D67">
        <w:rPr>
          <w:sz w:val="24"/>
          <w:szCs w:val="24"/>
        </w:rPr>
        <w:t>ст</w:t>
      </w:r>
      <w:r w:rsidR="008E61EE" w:rsidRPr="005C7D67">
        <w:rPr>
          <w:sz w:val="24"/>
          <w:szCs w:val="24"/>
        </w:rPr>
        <w:t>акова. — М.</w:t>
      </w:r>
      <w:r w:rsidRPr="005C7D67">
        <w:rPr>
          <w:sz w:val="24"/>
          <w:szCs w:val="24"/>
        </w:rPr>
        <w:t>: БИНОМ. Лаб</w:t>
      </w:r>
      <w:r w:rsidR="008E61EE" w:rsidRPr="005C7D67">
        <w:rPr>
          <w:sz w:val="24"/>
          <w:szCs w:val="24"/>
        </w:rPr>
        <w:t>оратория знаний, 2016. — 176 с.</w:t>
      </w:r>
      <w:r w:rsidRPr="005C7D67">
        <w:rPr>
          <w:sz w:val="24"/>
          <w:szCs w:val="24"/>
        </w:rPr>
        <w:t>: ил. ISBN 978-5-9963</w:t>
      </w:r>
    </w:p>
    <w:p w:rsidR="00632D64" w:rsidRPr="005C7D67" w:rsidRDefault="00632D64" w:rsidP="005C7D67">
      <w:pPr>
        <w:pStyle w:val="a4"/>
        <w:numPr>
          <w:ilvl w:val="0"/>
          <w:numId w:val="21"/>
        </w:numPr>
        <w:spacing w:line="276" w:lineRule="auto"/>
        <w:ind w:right="-1"/>
        <w:rPr>
          <w:sz w:val="24"/>
          <w:szCs w:val="24"/>
        </w:rPr>
      </w:pPr>
      <w:r w:rsidRPr="005C7D67">
        <w:rPr>
          <w:sz w:val="24"/>
          <w:szCs w:val="24"/>
        </w:rPr>
        <w:t>Семакин И. Г. Информатика. 10 кл</w:t>
      </w:r>
      <w:r w:rsidR="008E61EE" w:rsidRPr="005C7D67">
        <w:rPr>
          <w:sz w:val="24"/>
          <w:szCs w:val="24"/>
        </w:rPr>
        <w:t>асс. Углубленный уровень</w:t>
      </w:r>
      <w:r w:rsidR="003E343C" w:rsidRPr="005C7D67">
        <w:rPr>
          <w:sz w:val="24"/>
          <w:szCs w:val="24"/>
        </w:rPr>
        <w:t>: учеб</w:t>
      </w:r>
      <w:r w:rsidR="008E61EE" w:rsidRPr="005C7D67">
        <w:rPr>
          <w:sz w:val="24"/>
          <w:szCs w:val="24"/>
        </w:rPr>
        <w:t>ник</w:t>
      </w:r>
      <w:r w:rsidRPr="005C7D67">
        <w:rPr>
          <w:sz w:val="24"/>
          <w:szCs w:val="24"/>
        </w:rPr>
        <w:t>: в 2 ч. Ч. 2 / И. Г. Семакин, Т.</w:t>
      </w:r>
      <w:r w:rsidR="008E61EE" w:rsidRPr="005C7D67">
        <w:rPr>
          <w:sz w:val="24"/>
          <w:szCs w:val="24"/>
        </w:rPr>
        <w:t xml:space="preserve"> Ю. Шеина, Л. В. Шестакова. —М.</w:t>
      </w:r>
      <w:r w:rsidRPr="005C7D67">
        <w:rPr>
          <w:sz w:val="24"/>
          <w:szCs w:val="24"/>
        </w:rPr>
        <w:t xml:space="preserve">: БИНОМ. Лаборатория знаний, 2016. — 232 с. </w:t>
      </w:r>
    </w:p>
    <w:p w:rsidR="00632D64" w:rsidRPr="005C7D67" w:rsidRDefault="00632D64" w:rsidP="005C7D67">
      <w:pPr>
        <w:pStyle w:val="a4"/>
        <w:numPr>
          <w:ilvl w:val="0"/>
          <w:numId w:val="21"/>
        </w:numPr>
        <w:spacing w:line="276" w:lineRule="auto"/>
        <w:ind w:right="-1"/>
        <w:rPr>
          <w:sz w:val="24"/>
          <w:szCs w:val="24"/>
        </w:rPr>
      </w:pPr>
      <w:r w:rsidRPr="005C7D67">
        <w:rPr>
          <w:sz w:val="24"/>
          <w:szCs w:val="24"/>
        </w:rPr>
        <w:t>Семакин И. Г. Информатика. 11 кл</w:t>
      </w:r>
      <w:r w:rsidR="008E61EE" w:rsidRPr="005C7D67">
        <w:rPr>
          <w:sz w:val="24"/>
          <w:szCs w:val="24"/>
        </w:rPr>
        <w:t>асс. Углубленный уровень</w:t>
      </w:r>
      <w:r w:rsidR="003E343C" w:rsidRPr="005C7D67">
        <w:rPr>
          <w:sz w:val="24"/>
          <w:szCs w:val="24"/>
        </w:rPr>
        <w:t>: учеб</w:t>
      </w:r>
      <w:r w:rsidR="008E61EE" w:rsidRPr="005C7D67">
        <w:rPr>
          <w:sz w:val="24"/>
          <w:szCs w:val="24"/>
        </w:rPr>
        <w:t>ник</w:t>
      </w:r>
      <w:r w:rsidRPr="005C7D67">
        <w:rPr>
          <w:sz w:val="24"/>
          <w:szCs w:val="24"/>
        </w:rPr>
        <w:t xml:space="preserve">: в 2 ч. Ч. 1 / И. Г. Семакин, Е. К. </w:t>
      </w:r>
      <w:proofErr w:type="spellStart"/>
      <w:r w:rsidR="008E61EE" w:rsidRPr="005C7D67">
        <w:rPr>
          <w:sz w:val="24"/>
          <w:szCs w:val="24"/>
        </w:rPr>
        <w:t>Хеннер</w:t>
      </w:r>
      <w:proofErr w:type="spellEnd"/>
      <w:r w:rsidR="008E61EE" w:rsidRPr="005C7D67">
        <w:rPr>
          <w:sz w:val="24"/>
          <w:szCs w:val="24"/>
        </w:rPr>
        <w:t>, Л. В. Шестакова. — М.</w:t>
      </w:r>
      <w:r w:rsidRPr="005C7D67">
        <w:rPr>
          <w:sz w:val="24"/>
          <w:szCs w:val="24"/>
        </w:rPr>
        <w:t xml:space="preserve">: БИНОМ. Лаборатория знаний, 2016. — 176 с. </w:t>
      </w:r>
    </w:p>
    <w:p w:rsidR="00632D64" w:rsidRPr="005C7D67" w:rsidRDefault="00632D64" w:rsidP="005C7D67">
      <w:pPr>
        <w:pStyle w:val="a4"/>
        <w:numPr>
          <w:ilvl w:val="0"/>
          <w:numId w:val="21"/>
        </w:numPr>
        <w:spacing w:line="276" w:lineRule="auto"/>
        <w:ind w:right="-1"/>
        <w:rPr>
          <w:sz w:val="24"/>
          <w:szCs w:val="24"/>
        </w:rPr>
      </w:pPr>
      <w:r w:rsidRPr="005C7D67">
        <w:rPr>
          <w:sz w:val="24"/>
          <w:szCs w:val="24"/>
        </w:rPr>
        <w:t>Семакин И. Г. Информатика. 11 кл</w:t>
      </w:r>
      <w:r w:rsidR="008E61EE" w:rsidRPr="005C7D67">
        <w:rPr>
          <w:sz w:val="24"/>
          <w:szCs w:val="24"/>
        </w:rPr>
        <w:t>асс. Углубленный уровень</w:t>
      </w:r>
      <w:r w:rsidR="003E343C" w:rsidRPr="005C7D67">
        <w:rPr>
          <w:sz w:val="24"/>
          <w:szCs w:val="24"/>
        </w:rPr>
        <w:t>: учеб</w:t>
      </w:r>
      <w:r w:rsidR="008E61EE" w:rsidRPr="005C7D67">
        <w:rPr>
          <w:sz w:val="24"/>
          <w:szCs w:val="24"/>
        </w:rPr>
        <w:t>ник</w:t>
      </w:r>
      <w:r w:rsidRPr="005C7D67">
        <w:rPr>
          <w:sz w:val="24"/>
          <w:szCs w:val="24"/>
        </w:rPr>
        <w:t>: в 2 ч. Ч. 2 / И. Г. С</w:t>
      </w:r>
      <w:r w:rsidR="008E61EE" w:rsidRPr="005C7D67">
        <w:rPr>
          <w:sz w:val="24"/>
          <w:szCs w:val="24"/>
        </w:rPr>
        <w:t xml:space="preserve">емакин, Е. К. </w:t>
      </w:r>
      <w:proofErr w:type="spellStart"/>
      <w:r w:rsidR="008E61EE" w:rsidRPr="005C7D67">
        <w:rPr>
          <w:sz w:val="24"/>
          <w:szCs w:val="24"/>
        </w:rPr>
        <w:t>Хеннер</w:t>
      </w:r>
      <w:proofErr w:type="spellEnd"/>
      <w:r w:rsidR="008E61EE" w:rsidRPr="005C7D67">
        <w:rPr>
          <w:sz w:val="24"/>
          <w:szCs w:val="24"/>
        </w:rPr>
        <w:t>, Л. В. Шестакова. — М.</w:t>
      </w:r>
      <w:r w:rsidRPr="005C7D67">
        <w:rPr>
          <w:sz w:val="24"/>
          <w:szCs w:val="24"/>
        </w:rPr>
        <w:t xml:space="preserve">: БИНОМ. Лаборатория знаний, 2016. — 216 с. </w:t>
      </w:r>
    </w:p>
    <w:p w:rsidR="00632D64" w:rsidRPr="005C7D67" w:rsidRDefault="00632D64" w:rsidP="005C7D67">
      <w:pPr>
        <w:pStyle w:val="a4"/>
        <w:spacing w:line="276" w:lineRule="auto"/>
        <w:ind w:right="-1"/>
        <w:rPr>
          <w:sz w:val="24"/>
          <w:szCs w:val="24"/>
        </w:rPr>
      </w:pPr>
    </w:p>
    <w:sectPr w:rsidR="00632D64" w:rsidRPr="005C7D67" w:rsidSect="006E24FE">
      <w:footerReference w:type="default" r:id="rId8"/>
      <w:footerReference w:type="first" r:id="rId9"/>
      <w:pgSz w:w="11906" w:h="16838"/>
      <w:pgMar w:top="1134" w:right="850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26" w:rsidRDefault="00F42B26" w:rsidP="00331BE9">
      <w:pPr>
        <w:spacing w:line="240" w:lineRule="auto"/>
      </w:pPr>
      <w:r>
        <w:separator/>
      </w:r>
    </w:p>
  </w:endnote>
  <w:endnote w:type="continuationSeparator" w:id="0">
    <w:p w:rsidR="00F42B26" w:rsidRDefault="00F42B26" w:rsidP="00331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673817"/>
      <w:docPartObj>
        <w:docPartGallery w:val="Page Numbers (Bottom of Page)"/>
        <w:docPartUnique/>
      </w:docPartObj>
    </w:sdtPr>
    <w:sdtEndPr/>
    <w:sdtContent>
      <w:p w:rsidR="00F42B26" w:rsidRDefault="00F42B2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472">
          <w:rPr>
            <w:noProof/>
          </w:rPr>
          <w:t>13</w:t>
        </w:r>
        <w:r>
          <w:fldChar w:fldCharType="end"/>
        </w:r>
      </w:p>
    </w:sdtContent>
  </w:sdt>
  <w:p w:rsidR="00F42B26" w:rsidRDefault="00F42B2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790318"/>
      <w:docPartObj>
        <w:docPartGallery w:val="Page Numbers (Bottom of Page)"/>
        <w:docPartUnique/>
      </w:docPartObj>
    </w:sdtPr>
    <w:sdtEndPr/>
    <w:sdtContent>
      <w:p w:rsidR="00F42B26" w:rsidRDefault="00F42B2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472">
          <w:rPr>
            <w:noProof/>
          </w:rPr>
          <w:t>1</w:t>
        </w:r>
        <w:r>
          <w:fldChar w:fldCharType="end"/>
        </w:r>
      </w:p>
    </w:sdtContent>
  </w:sdt>
  <w:p w:rsidR="00F42B26" w:rsidRDefault="00F42B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26" w:rsidRDefault="00F42B26" w:rsidP="00331BE9">
      <w:pPr>
        <w:spacing w:line="240" w:lineRule="auto"/>
      </w:pPr>
      <w:r>
        <w:separator/>
      </w:r>
    </w:p>
  </w:footnote>
  <w:footnote w:type="continuationSeparator" w:id="0">
    <w:p w:rsidR="00F42B26" w:rsidRDefault="00F42B26" w:rsidP="00331B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260" w:hanging="360"/>
      </w:pPr>
      <w:rPr>
        <w:rFonts w:ascii="Wingdings" w:hAnsi="Wingdings"/>
        <w:sz w:val="16"/>
        <w:szCs w:val="16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  <w:szCs w:val="19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25"/>
        </w:tabs>
        <w:ind w:left="142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85"/>
        </w:tabs>
        <w:ind w:left="178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05"/>
        </w:tabs>
        <w:ind w:left="250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65"/>
        </w:tabs>
        <w:ind w:left="286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85"/>
        </w:tabs>
        <w:ind w:left="358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45"/>
        </w:tabs>
        <w:ind w:left="3945" w:hanging="360"/>
      </w:pPr>
      <w:rPr>
        <w:rFonts w:ascii="OpenSymbol" w:hAnsi="OpenSymbol" w:cs="Courier New"/>
      </w:rPr>
    </w:lvl>
  </w:abstractNum>
  <w:abstractNum w:abstractNumId="3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55BB"/>
    <w:multiLevelType w:val="hybridMultilevel"/>
    <w:tmpl w:val="79181136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61D16DD"/>
    <w:multiLevelType w:val="hybridMultilevel"/>
    <w:tmpl w:val="AA587C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34C80"/>
    <w:multiLevelType w:val="hybridMultilevel"/>
    <w:tmpl w:val="FC0C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F5146"/>
    <w:multiLevelType w:val="hybridMultilevel"/>
    <w:tmpl w:val="4B90409E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8" w15:restartNumberingAfterBreak="0">
    <w:nsid w:val="2D461AFF"/>
    <w:multiLevelType w:val="hybridMultilevel"/>
    <w:tmpl w:val="B1688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C67DD"/>
    <w:multiLevelType w:val="hybridMultilevel"/>
    <w:tmpl w:val="AF84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C3111"/>
    <w:multiLevelType w:val="multilevel"/>
    <w:tmpl w:val="4E3830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E027A"/>
    <w:multiLevelType w:val="hybridMultilevel"/>
    <w:tmpl w:val="5DDC4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25A43"/>
    <w:multiLevelType w:val="hybridMultilevel"/>
    <w:tmpl w:val="E5300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824D4"/>
    <w:multiLevelType w:val="hybridMultilevel"/>
    <w:tmpl w:val="0DB2B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30406"/>
    <w:multiLevelType w:val="hybridMultilevel"/>
    <w:tmpl w:val="04BCE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7611F"/>
    <w:multiLevelType w:val="hybridMultilevel"/>
    <w:tmpl w:val="58EE0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AE53AC"/>
    <w:multiLevelType w:val="hybridMultilevel"/>
    <w:tmpl w:val="4B929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2D40C5"/>
    <w:multiLevelType w:val="hybridMultilevel"/>
    <w:tmpl w:val="FD6A91D8"/>
    <w:lvl w:ilvl="0" w:tplc="BA2EFEF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67190955"/>
    <w:multiLevelType w:val="hybridMultilevel"/>
    <w:tmpl w:val="70504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EF2FC3"/>
    <w:multiLevelType w:val="hybridMultilevel"/>
    <w:tmpl w:val="5E2086AA"/>
    <w:lvl w:ilvl="0" w:tplc="69C052D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60F54"/>
    <w:multiLevelType w:val="multilevel"/>
    <w:tmpl w:val="989AB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22"/>
  </w:num>
  <w:num w:numId="5">
    <w:abstractNumId w:val="9"/>
  </w:num>
  <w:num w:numId="6">
    <w:abstractNumId w:val="3"/>
  </w:num>
  <w:num w:numId="7">
    <w:abstractNumId w:val="14"/>
  </w:num>
  <w:num w:numId="8">
    <w:abstractNumId w:val="18"/>
  </w:num>
  <w:num w:numId="9">
    <w:abstractNumId w:val="17"/>
  </w:num>
  <w:num w:numId="10">
    <w:abstractNumId w:val="19"/>
  </w:num>
  <w:num w:numId="11">
    <w:abstractNumId w:val="13"/>
  </w:num>
  <w:num w:numId="12">
    <w:abstractNumId w:val="15"/>
  </w:num>
  <w:num w:numId="13">
    <w:abstractNumId w:val="16"/>
  </w:num>
  <w:num w:numId="14">
    <w:abstractNumId w:val="5"/>
  </w:num>
  <w:num w:numId="15">
    <w:abstractNumId w:val="8"/>
  </w:num>
  <w:num w:numId="16">
    <w:abstractNumId w:val="6"/>
  </w:num>
  <w:num w:numId="17">
    <w:abstractNumId w:val="11"/>
  </w:num>
  <w:num w:numId="18">
    <w:abstractNumId w:val="10"/>
  </w:num>
  <w:num w:numId="19">
    <w:abstractNumId w:val="20"/>
  </w:num>
  <w:num w:numId="20">
    <w:abstractNumId w:val="21"/>
  </w:num>
  <w:num w:numId="21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4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EF"/>
    <w:rsid w:val="00003F95"/>
    <w:rsid w:val="000047BE"/>
    <w:rsid w:val="000229A0"/>
    <w:rsid w:val="000444BC"/>
    <w:rsid w:val="00045804"/>
    <w:rsid w:val="0006247F"/>
    <w:rsid w:val="00074991"/>
    <w:rsid w:val="000826B6"/>
    <w:rsid w:val="00090791"/>
    <w:rsid w:val="000A452C"/>
    <w:rsid w:val="000B1F22"/>
    <w:rsid w:val="000C7E38"/>
    <w:rsid w:val="000E1472"/>
    <w:rsid w:val="001061A5"/>
    <w:rsid w:val="0010668D"/>
    <w:rsid w:val="001074D1"/>
    <w:rsid w:val="00123163"/>
    <w:rsid w:val="0014298D"/>
    <w:rsid w:val="0014373B"/>
    <w:rsid w:val="001714DE"/>
    <w:rsid w:val="00176891"/>
    <w:rsid w:val="00177521"/>
    <w:rsid w:val="001818DC"/>
    <w:rsid w:val="00182789"/>
    <w:rsid w:val="001840D9"/>
    <w:rsid w:val="00192EB9"/>
    <w:rsid w:val="001953F5"/>
    <w:rsid w:val="001A0E63"/>
    <w:rsid w:val="001C1C42"/>
    <w:rsid w:val="001C3A60"/>
    <w:rsid w:val="001F1420"/>
    <w:rsid w:val="001F1482"/>
    <w:rsid w:val="001F2ED8"/>
    <w:rsid w:val="00204639"/>
    <w:rsid w:val="00210ED0"/>
    <w:rsid w:val="00214C6F"/>
    <w:rsid w:val="0023520E"/>
    <w:rsid w:val="0024207C"/>
    <w:rsid w:val="002554FD"/>
    <w:rsid w:val="002770AC"/>
    <w:rsid w:val="00293A5A"/>
    <w:rsid w:val="002A5719"/>
    <w:rsid w:val="002B3D32"/>
    <w:rsid w:val="002D2B62"/>
    <w:rsid w:val="002E252C"/>
    <w:rsid w:val="002E4FFE"/>
    <w:rsid w:val="00305434"/>
    <w:rsid w:val="003067C9"/>
    <w:rsid w:val="00323E31"/>
    <w:rsid w:val="00323EEF"/>
    <w:rsid w:val="00331BE9"/>
    <w:rsid w:val="003349B4"/>
    <w:rsid w:val="003567CD"/>
    <w:rsid w:val="00367427"/>
    <w:rsid w:val="00381453"/>
    <w:rsid w:val="00383BD6"/>
    <w:rsid w:val="00385030"/>
    <w:rsid w:val="00393F9A"/>
    <w:rsid w:val="0039715C"/>
    <w:rsid w:val="003B70CD"/>
    <w:rsid w:val="003C5F90"/>
    <w:rsid w:val="003D09D6"/>
    <w:rsid w:val="003D2081"/>
    <w:rsid w:val="003E343C"/>
    <w:rsid w:val="003F5ED5"/>
    <w:rsid w:val="004136ED"/>
    <w:rsid w:val="00414DC6"/>
    <w:rsid w:val="00437935"/>
    <w:rsid w:val="00444428"/>
    <w:rsid w:val="0047156C"/>
    <w:rsid w:val="00471F3A"/>
    <w:rsid w:val="00472654"/>
    <w:rsid w:val="0048435F"/>
    <w:rsid w:val="004856BF"/>
    <w:rsid w:val="00487198"/>
    <w:rsid w:val="004A16A5"/>
    <w:rsid w:val="004A1EB2"/>
    <w:rsid w:val="004C05E5"/>
    <w:rsid w:val="004C67FA"/>
    <w:rsid w:val="004D6462"/>
    <w:rsid w:val="004D6ABB"/>
    <w:rsid w:val="004E11F4"/>
    <w:rsid w:val="004E2F57"/>
    <w:rsid w:val="004F6F65"/>
    <w:rsid w:val="00501050"/>
    <w:rsid w:val="00505C36"/>
    <w:rsid w:val="00506C4B"/>
    <w:rsid w:val="00526B85"/>
    <w:rsid w:val="0053501A"/>
    <w:rsid w:val="005531AB"/>
    <w:rsid w:val="00565C63"/>
    <w:rsid w:val="0056763B"/>
    <w:rsid w:val="00570E0D"/>
    <w:rsid w:val="00581C25"/>
    <w:rsid w:val="00586759"/>
    <w:rsid w:val="00587493"/>
    <w:rsid w:val="00590FAC"/>
    <w:rsid w:val="00595AAB"/>
    <w:rsid w:val="00597489"/>
    <w:rsid w:val="005A333F"/>
    <w:rsid w:val="005B586C"/>
    <w:rsid w:val="005C1D0C"/>
    <w:rsid w:val="005C2474"/>
    <w:rsid w:val="005C7D67"/>
    <w:rsid w:val="005E1E35"/>
    <w:rsid w:val="005E21CE"/>
    <w:rsid w:val="005E37C6"/>
    <w:rsid w:val="006106C4"/>
    <w:rsid w:val="00622150"/>
    <w:rsid w:val="006242D7"/>
    <w:rsid w:val="00632D64"/>
    <w:rsid w:val="006339E7"/>
    <w:rsid w:val="00646D25"/>
    <w:rsid w:val="00653D65"/>
    <w:rsid w:val="00657857"/>
    <w:rsid w:val="006601B1"/>
    <w:rsid w:val="00667A55"/>
    <w:rsid w:val="00681E8F"/>
    <w:rsid w:val="006901E5"/>
    <w:rsid w:val="006A7D4E"/>
    <w:rsid w:val="006B147F"/>
    <w:rsid w:val="006B6591"/>
    <w:rsid w:val="006C56A8"/>
    <w:rsid w:val="006D1B1C"/>
    <w:rsid w:val="006D618B"/>
    <w:rsid w:val="006E0EC3"/>
    <w:rsid w:val="006E24FE"/>
    <w:rsid w:val="006E2AE8"/>
    <w:rsid w:val="006E562C"/>
    <w:rsid w:val="006F0EED"/>
    <w:rsid w:val="00702E7E"/>
    <w:rsid w:val="00703CE3"/>
    <w:rsid w:val="00707758"/>
    <w:rsid w:val="00717816"/>
    <w:rsid w:val="00744F23"/>
    <w:rsid w:val="00747767"/>
    <w:rsid w:val="00764B83"/>
    <w:rsid w:val="00767B94"/>
    <w:rsid w:val="0077242A"/>
    <w:rsid w:val="007B1960"/>
    <w:rsid w:val="007D398C"/>
    <w:rsid w:val="007D41EC"/>
    <w:rsid w:val="007D5313"/>
    <w:rsid w:val="007F2951"/>
    <w:rsid w:val="007F3101"/>
    <w:rsid w:val="00810DDF"/>
    <w:rsid w:val="0081623B"/>
    <w:rsid w:val="00830F61"/>
    <w:rsid w:val="0084163A"/>
    <w:rsid w:val="00846533"/>
    <w:rsid w:val="008507BC"/>
    <w:rsid w:val="00852DB0"/>
    <w:rsid w:val="00865666"/>
    <w:rsid w:val="00880F28"/>
    <w:rsid w:val="00880F44"/>
    <w:rsid w:val="00882A11"/>
    <w:rsid w:val="0088508E"/>
    <w:rsid w:val="0089326D"/>
    <w:rsid w:val="008A0A52"/>
    <w:rsid w:val="008B13B3"/>
    <w:rsid w:val="008B1EF3"/>
    <w:rsid w:val="008E61EE"/>
    <w:rsid w:val="008F404C"/>
    <w:rsid w:val="008F43E5"/>
    <w:rsid w:val="00937826"/>
    <w:rsid w:val="0094456E"/>
    <w:rsid w:val="00946362"/>
    <w:rsid w:val="009573E8"/>
    <w:rsid w:val="0096125D"/>
    <w:rsid w:val="00963986"/>
    <w:rsid w:val="00965A61"/>
    <w:rsid w:val="00971859"/>
    <w:rsid w:val="0099287C"/>
    <w:rsid w:val="009A3194"/>
    <w:rsid w:val="009B05A1"/>
    <w:rsid w:val="009B0739"/>
    <w:rsid w:val="009B2A3E"/>
    <w:rsid w:val="009B41F2"/>
    <w:rsid w:val="009C01A8"/>
    <w:rsid w:val="009C742D"/>
    <w:rsid w:val="009D3960"/>
    <w:rsid w:val="009E45B2"/>
    <w:rsid w:val="009F6822"/>
    <w:rsid w:val="00A0300E"/>
    <w:rsid w:val="00A0308B"/>
    <w:rsid w:val="00A14BDC"/>
    <w:rsid w:val="00A23B1E"/>
    <w:rsid w:val="00A7198C"/>
    <w:rsid w:val="00A76BF6"/>
    <w:rsid w:val="00A83360"/>
    <w:rsid w:val="00A83A03"/>
    <w:rsid w:val="00A95165"/>
    <w:rsid w:val="00AA1E0A"/>
    <w:rsid w:val="00AA1ECB"/>
    <w:rsid w:val="00AA4415"/>
    <w:rsid w:val="00AC4FB2"/>
    <w:rsid w:val="00AD4FEE"/>
    <w:rsid w:val="00AE6938"/>
    <w:rsid w:val="00AF117D"/>
    <w:rsid w:val="00AF391D"/>
    <w:rsid w:val="00B103CC"/>
    <w:rsid w:val="00B14A35"/>
    <w:rsid w:val="00B549A9"/>
    <w:rsid w:val="00B64341"/>
    <w:rsid w:val="00B84A18"/>
    <w:rsid w:val="00B86D4A"/>
    <w:rsid w:val="00B93677"/>
    <w:rsid w:val="00BA7FD9"/>
    <w:rsid w:val="00BB2A22"/>
    <w:rsid w:val="00BD467F"/>
    <w:rsid w:val="00BD5FF5"/>
    <w:rsid w:val="00BE3E80"/>
    <w:rsid w:val="00C0395F"/>
    <w:rsid w:val="00C10DCE"/>
    <w:rsid w:val="00C11AA5"/>
    <w:rsid w:val="00C1346A"/>
    <w:rsid w:val="00C23E2C"/>
    <w:rsid w:val="00C30771"/>
    <w:rsid w:val="00C65412"/>
    <w:rsid w:val="00C73A94"/>
    <w:rsid w:val="00C81FEA"/>
    <w:rsid w:val="00C87B4B"/>
    <w:rsid w:val="00CA5290"/>
    <w:rsid w:val="00CA64DC"/>
    <w:rsid w:val="00CD6958"/>
    <w:rsid w:val="00D07B1C"/>
    <w:rsid w:val="00D41AD6"/>
    <w:rsid w:val="00D55AF1"/>
    <w:rsid w:val="00D607D8"/>
    <w:rsid w:val="00D65702"/>
    <w:rsid w:val="00D825F6"/>
    <w:rsid w:val="00D925B9"/>
    <w:rsid w:val="00D94805"/>
    <w:rsid w:val="00DA4F5C"/>
    <w:rsid w:val="00DA7929"/>
    <w:rsid w:val="00DB0BD6"/>
    <w:rsid w:val="00DE31A7"/>
    <w:rsid w:val="00E12E66"/>
    <w:rsid w:val="00E211DA"/>
    <w:rsid w:val="00E553A5"/>
    <w:rsid w:val="00E6788C"/>
    <w:rsid w:val="00E7014D"/>
    <w:rsid w:val="00E7591B"/>
    <w:rsid w:val="00E83E0C"/>
    <w:rsid w:val="00E932CD"/>
    <w:rsid w:val="00EA1F05"/>
    <w:rsid w:val="00EB6782"/>
    <w:rsid w:val="00EE5344"/>
    <w:rsid w:val="00EE5864"/>
    <w:rsid w:val="00F20DCF"/>
    <w:rsid w:val="00F210FE"/>
    <w:rsid w:val="00F22671"/>
    <w:rsid w:val="00F42B26"/>
    <w:rsid w:val="00F77D35"/>
    <w:rsid w:val="00F84FAE"/>
    <w:rsid w:val="00F935E7"/>
    <w:rsid w:val="00FC4800"/>
    <w:rsid w:val="00FC77CD"/>
    <w:rsid w:val="00FF1B17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C9AE2D"/>
  <w15:docId w15:val="{A7B17719-8FC7-4F7C-B335-B5610119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64" w:lineRule="exact"/>
        <w:ind w:left="23" w:right="120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1E0A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EE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323EEF"/>
    <w:pPr>
      <w:spacing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23EE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Normal (Web)"/>
    <w:basedOn w:val="a"/>
    <w:rsid w:val="0032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23E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2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23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3E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566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31BE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1BE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31BE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1BE9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31B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1BE9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B549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1E0A"/>
    <w:rPr>
      <w:rFonts w:ascii="Times New Roman" w:eastAsia="Times New Roman" w:hAnsi="Times New Roman" w:cs="Times New Roman"/>
      <w:b/>
      <w:sz w:val="28"/>
      <w:szCs w:val="20"/>
    </w:rPr>
  </w:style>
  <w:style w:type="character" w:styleId="af">
    <w:name w:val="FollowedHyperlink"/>
    <w:basedOn w:val="a0"/>
    <w:uiPriority w:val="99"/>
    <w:semiHidden/>
    <w:unhideWhenUsed/>
    <w:rsid w:val="00AA1E0A"/>
    <w:rPr>
      <w:color w:val="800080" w:themeColor="followedHyperlink"/>
      <w:u w:val="single"/>
    </w:rPr>
  </w:style>
  <w:style w:type="character" w:customStyle="1" w:styleId="af0">
    <w:name w:val="Оглавление_"/>
    <w:basedOn w:val="a0"/>
    <w:link w:val="af1"/>
    <w:rsid w:val="001714DE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af1">
    <w:name w:val="Оглавление"/>
    <w:basedOn w:val="a"/>
    <w:link w:val="af0"/>
    <w:rsid w:val="001714DE"/>
    <w:pPr>
      <w:widowControl w:val="0"/>
      <w:shd w:val="clear" w:color="auto" w:fill="FFFFFF"/>
      <w:spacing w:before="3300" w:after="120" w:line="0" w:lineRule="atLeast"/>
      <w:ind w:hanging="42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5pt">
    <w:name w:val="Оглавление + Интервал 5 pt"/>
    <w:basedOn w:val="af0"/>
    <w:rsid w:val="00CA64D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2">
    <w:name w:val="Body Text Indent"/>
    <w:basedOn w:val="a"/>
    <w:link w:val="af3"/>
    <w:uiPriority w:val="99"/>
    <w:unhideWhenUsed/>
    <w:rsid w:val="008F43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8F43E5"/>
  </w:style>
  <w:style w:type="character" w:customStyle="1" w:styleId="af4">
    <w:name w:val="Основной текст_"/>
    <w:basedOn w:val="a0"/>
    <w:link w:val="5"/>
    <w:rsid w:val="00E678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6788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788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f4"/>
    <w:rsid w:val="00E678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rsid w:val="00E6788C"/>
    <w:pPr>
      <w:widowControl w:val="0"/>
      <w:shd w:val="clear" w:color="auto" w:fill="FFFFFF"/>
      <w:spacing w:before="660" w:line="413" w:lineRule="exact"/>
      <w:ind w:hanging="4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E6788C"/>
    <w:pPr>
      <w:widowControl w:val="0"/>
      <w:shd w:val="clear" w:color="auto" w:fill="FFFFFF"/>
      <w:spacing w:line="413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E6788C"/>
    <w:pPr>
      <w:widowControl w:val="0"/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1">
    <w:name w:val="Заголовок №1_"/>
    <w:basedOn w:val="a0"/>
    <w:link w:val="12"/>
    <w:rsid w:val="00E6788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basedOn w:val="af4"/>
    <w:rsid w:val="00E678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E6788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1"/>
    <w:basedOn w:val="af4"/>
    <w:rsid w:val="00E6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3">
    <w:name w:val="Основной текст (3) + Не полужирный"/>
    <w:basedOn w:val="31"/>
    <w:rsid w:val="00E678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E6788C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E6788C"/>
    <w:pPr>
      <w:widowControl w:val="0"/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05pt">
    <w:name w:val="Основной текст + 10;5 pt"/>
    <w:basedOn w:val="af4"/>
    <w:rsid w:val="00852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">
    <w:name w:val="Основной текст + 10;5 pt;Курсив"/>
    <w:basedOn w:val="af4"/>
    <w:rsid w:val="00852D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6">
    <w:name w:val="Emphasis"/>
    <w:basedOn w:val="a0"/>
    <w:qFormat/>
    <w:rsid w:val="00E83E0C"/>
    <w:rPr>
      <w:i/>
      <w:iCs/>
    </w:rPr>
  </w:style>
  <w:style w:type="character" w:customStyle="1" w:styleId="af7">
    <w:name w:val="Основной текст + Полужирный"/>
    <w:basedOn w:val="af4"/>
    <w:rsid w:val="002B3D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5A333F"/>
    <w:pPr>
      <w:shd w:val="clear" w:color="auto" w:fill="FFFFFF"/>
      <w:spacing w:before="660" w:line="413" w:lineRule="exact"/>
      <w:ind w:hanging="440"/>
      <w:jc w:val="both"/>
    </w:pPr>
    <w:rPr>
      <w:rFonts w:ascii="Times New Roman" w:eastAsia="Times New Roman" w:hAnsi="Times New Roman" w:cs="Times New Roman"/>
      <w:color w:val="000000"/>
      <w:sz w:val="23"/>
      <w:szCs w:val="23"/>
      <w:lang w:val="ru"/>
    </w:rPr>
  </w:style>
  <w:style w:type="character" w:customStyle="1" w:styleId="af8">
    <w:name w:val="Колонтитул_"/>
    <w:basedOn w:val="a0"/>
    <w:rsid w:val="0024207C"/>
    <w:rPr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af9">
    <w:name w:val="Колонтитул"/>
    <w:basedOn w:val="af8"/>
    <w:rsid w:val="0024207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basedOn w:val="a0"/>
    <w:link w:val="22"/>
    <w:rsid w:val="002420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24207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5">
    <w:name w:val="Основной текст (2) + Не курсив"/>
    <w:basedOn w:val="23"/>
    <w:rsid w:val="002420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20">
    <w:name w:val="Заголовок №2 (2)_"/>
    <w:basedOn w:val="a0"/>
    <w:link w:val="221"/>
    <w:rsid w:val="0024207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TimesNewRoman125pt0pt">
    <w:name w:val="Колонтитул + Times New Roman;12;5 pt;Интервал 0 pt"/>
    <w:basedOn w:val="af8"/>
    <w:rsid w:val="00242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22">
    <w:name w:val="Заголовок №2"/>
    <w:basedOn w:val="a"/>
    <w:link w:val="21"/>
    <w:rsid w:val="0024207C"/>
    <w:pPr>
      <w:widowControl w:val="0"/>
      <w:shd w:val="clear" w:color="auto" w:fill="FFFFFF"/>
      <w:spacing w:before="30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Основной текст2"/>
    <w:basedOn w:val="a"/>
    <w:rsid w:val="0024207C"/>
    <w:pPr>
      <w:widowControl w:val="0"/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4">
    <w:name w:val="Основной текст (2)"/>
    <w:basedOn w:val="a"/>
    <w:link w:val="23"/>
    <w:rsid w:val="0024207C"/>
    <w:pPr>
      <w:widowControl w:val="0"/>
      <w:shd w:val="clear" w:color="auto" w:fill="FFFFFF"/>
      <w:spacing w:before="300" w:line="283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21">
    <w:name w:val="Заголовок №2 (2)"/>
    <w:basedOn w:val="a"/>
    <w:link w:val="220"/>
    <w:rsid w:val="0024207C"/>
    <w:pPr>
      <w:widowControl w:val="0"/>
      <w:shd w:val="clear" w:color="auto" w:fill="FFFFFF"/>
      <w:spacing w:before="48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styleId="afa">
    <w:name w:val="No Spacing"/>
    <w:link w:val="afb"/>
    <w:uiPriority w:val="1"/>
    <w:qFormat/>
    <w:rsid w:val="005E1E35"/>
    <w:pPr>
      <w:spacing w:line="240" w:lineRule="auto"/>
      <w:ind w:left="0" w:right="0"/>
    </w:pPr>
  </w:style>
  <w:style w:type="character" w:customStyle="1" w:styleId="afb">
    <w:name w:val="Без интервала Знак"/>
    <w:basedOn w:val="a0"/>
    <w:link w:val="afa"/>
    <w:uiPriority w:val="1"/>
    <w:rsid w:val="005E1E35"/>
  </w:style>
  <w:style w:type="paragraph" w:customStyle="1" w:styleId="ConsPlusNormal">
    <w:name w:val="ConsPlusNormal"/>
    <w:rsid w:val="005C7D67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2747A-CA64-484C-9BEE-F58E163C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"Лицей "Сигма"</Company>
  <LinksUpToDate>false</LinksUpToDate>
  <CharactersWithSpaces>21551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3</cp:revision>
  <cp:lastPrinted>2016-12-02T04:11:00Z</cp:lastPrinted>
  <dcterms:created xsi:type="dcterms:W3CDTF">2017-10-30T08:56:00Z</dcterms:created>
  <dcterms:modified xsi:type="dcterms:W3CDTF">2017-10-30T08:58:00Z</dcterms:modified>
</cp:coreProperties>
</file>