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E2" w:rsidRPr="0043435A" w:rsidRDefault="0043435A" w:rsidP="009E079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43435A">
        <w:rPr>
          <w:rFonts w:ascii="Times New Roman" w:hAnsi="Times New Roman" w:cs="Times New Roman"/>
          <w:sz w:val="72"/>
          <w:szCs w:val="72"/>
        </w:rPr>
        <w:t xml:space="preserve">ЛЕТО!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43435A">
        <w:rPr>
          <w:rFonts w:ascii="Times New Roman" w:hAnsi="Times New Roman" w:cs="Times New Roman"/>
          <w:sz w:val="72"/>
          <w:szCs w:val="72"/>
        </w:rPr>
        <w:t xml:space="preserve">ЛЕТО! </w:t>
      </w: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43435A">
        <w:rPr>
          <w:rFonts w:ascii="Times New Roman" w:hAnsi="Times New Roman" w:cs="Times New Roman"/>
          <w:sz w:val="72"/>
          <w:szCs w:val="72"/>
        </w:rPr>
        <w:t>ЛЕТО!</w:t>
      </w:r>
    </w:p>
    <w:p w:rsidR="0043435A" w:rsidRDefault="0043435A" w:rsidP="009E079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</w:t>
      </w:r>
      <w:r w:rsidRPr="0043435A">
        <w:rPr>
          <w:rFonts w:ascii="Times New Roman" w:hAnsi="Times New Roman" w:cs="Times New Roman"/>
          <w:sz w:val="72"/>
          <w:szCs w:val="72"/>
        </w:rPr>
        <w:t>2014</w:t>
      </w:r>
    </w:p>
    <w:p w:rsidR="0043435A" w:rsidRPr="009E079A" w:rsidRDefault="0043435A" w:rsidP="009E079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E079A">
        <w:rPr>
          <w:rFonts w:ascii="Times New Roman" w:hAnsi="Times New Roman" w:cs="Times New Roman"/>
          <w:b/>
          <w:sz w:val="24"/>
          <w:szCs w:val="24"/>
        </w:rPr>
        <w:t>Информация для детей и родителей:</w:t>
      </w:r>
    </w:p>
    <w:p w:rsidR="0043435A" w:rsidRPr="009E079A" w:rsidRDefault="0043435A">
      <w:pPr>
        <w:rPr>
          <w:rFonts w:ascii="Times New Roman" w:hAnsi="Times New Roman" w:cs="Times New Roman"/>
          <w:b/>
          <w:sz w:val="24"/>
          <w:szCs w:val="24"/>
        </w:rPr>
      </w:pPr>
      <w:r w:rsidRPr="009E079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можете отдохнуть в разновозрастном отряде «Оба-на»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Аксенова В.Я.,</w:t>
      </w:r>
    </w:p>
    <w:p w:rsidR="0043435A" w:rsidRDefault="0043435A" w:rsidP="0043435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З.Е.)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Спортивная площадка работает в вечернее время с 18.00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Трудовые бригады по косметическому ремонту школы и благоустройству пришкольной территории работают по графику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график прилагается)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Pr="009E079A" w:rsidRDefault="0043435A" w:rsidP="00434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79A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Организована работа разновозрастного отряда «Сигнал»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Лысенко Т.А.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Спортивная площадка работает в вечернее время  с 18.00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Орлов С.Н.)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Трудовые бригады по косметическому ремонту школы и благоустройству школьной территории работают по графику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график прилагается)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Две туристические группы  выезжают в Санкт-Петербург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 Москву 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Многодневный туристический поход на Кузнецкий Алатау  (отв. Орлов С.И.)</w:t>
      </w: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5A" w:rsidRDefault="0043435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Центра дневного пребывания с 23 июл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BC4C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4C70">
        <w:rPr>
          <w:rFonts w:ascii="Times New Roman" w:hAnsi="Times New Roman" w:cs="Times New Roman"/>
          <w:sz w:val="24"/>
          <w:szCs w:val="24"/>
        </w:rPr>
        <w:t xml:space="preserve"> теперь все места бесплатные, есть 10 свободных мест)</w:t>
      </w:r>
      <w:r w:rsidR="00BC4C70">
        <w:rPr>
          <w:rFonts w:ascii="Times New Roman" w:hAnsi="Times New Roman" w:cs="Times New Roman"/>
          <w:sz w:val="24"/>
          <w:szCs w:val="24"/>
        </w:rPr>
        <w:tab/>
      </w:r>
      <w:r w:rsidR="00BC4C70">
        <w:rPr>
          <w:rFonts w:ascii="Times New Roman" w:hAnsi="Times New Roman" w:cs="Times New Roman"/>
          <w:sz w:val="24"/>
          <w:szCs w:val="24"/>
        </w:rPr>
        <w:tab/>
      </w:r>
      <w:r w:rsidR="00BC4C70">
        <w:rPr>
          <w:rFonts w:ascii="Times New Roman" w:hAnsi="Times New Roman" w:cs="Times New Roman"/>
          <w:sz w:val="24"/>
          <w:szCs w:val="24"/>
        </w:rPr>
        <w:tab/>
      </w:r>
      <w:r w:rsidR="00BC4C70">
        <w:rPr>
          <w:rFonts w:ascii="Times New Roman" w:hAnsi="Times New Roman" w:cs="Times New Roman"/>
          <w:sz w:val="24"/>
          <w:szCs w:val="24"/>
        </w:rPr>
        <w:tab/>
        <w:t>(отв. Виноградова Е.А.)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Приглашаются  старшеклассники поработать вожатыми в школьном лагере «Радуга»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(отв. Ларина Н.В.)</w:t>
      </w:r>
    </w:p>
    <w:p w:rsidR="00BC4C70" w:rsidRPr="009E079A" w:rsidRDefault="00BC4C70" w:rsidP="00434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70" w:rsidRPr="009E079A" w:rsidRDefault="00BC4C70" w:rsidP="00434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79A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Работает Центр дневного пребывания «Радуга»  (отв. Виноградова Е.А.)</w:t>
      </w: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Спортивная площадка работает с 18.00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Коновалов А.А.)</w:t>
      </w: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бригады по благоустройству школьной территории работают по графику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A" w:rsidRDefault="009E079A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70" w:rsidRPr="00E2472D" w:rsidRDefault="009E079A" w:rsidP="00434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BC4C70" w:rsidRPr="00E247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лета </w:t>
      </w:r>
      <w:r w:rsidRPr="00E2472D">
        <w:rPr>
          <w:rFonts w:ascii="Times New Roman" w:hAnsi="Times New Roman" w:cs="Times New Roman"/>
          <w:b/>
          <w:sz w:val="24"/>
          <w:szCs w:val="24"/>
        </w:rPr>
        <w:t>проводится акция « Помоги собраться в школу».</w:t>
      </w:r>
      <w:r>
        <w:rPr>
          <w:rFonts w:ascii="Times New Roman" w:hAnsi="Times New Roman" w:cs="Times New Roman"/>
          <w:sz w:val="24"/>
          <w:szCs w:val="24"/>
        </w:rPr>
        <w:t xml:space="preserve"> Можно приносить школьные принадлежности, вещи в аккуратном состоянии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отв. Куприянова Н.С.- июнь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Субботина М.В.- июль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август)</w:t>
      </w:r>
      <w:proofErr w:type="gramEnd"/>
    </w:p>
    <w:p w:rsidR="00BC4C70" w:rsidRPr="00E2472D" w:rsidRDefault="00BC4C70" w:rsidP="00434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2D">
        <w:rPr>
          <w:rFonts w:ascii="Times New Roman" w:hAnsi="Times New Roman" w:cs="Times New Roman"/>
          <w:b/>
          <w:sz w:val="24"/>
          <w:szCs w:val="24"/>
        </w:rPr>
        <w:t>Документы на получение материальной помощи должны быть следующими</w:t>
      </w:r>
      <w:r w:rsidR="009E079A" w:rsidRPr="00E2472D">
        <w:rPr>
          <w:rFonts w:ascii="Times New Roman" w:hAnsi="Times New Roman" w:cs="Times New Roman"/>
          <w:b/>
          <w:sz w:val="24"/>
          <w:szCs w:val="24"/>
        </w:rPr>
        <w:t>:</w:t>
      </w:r>
    </w:p>
    <w:p w:rsidR="00E2472D" w:rsidRDefault="00E2472D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Губернатора Кемеровской области</w:t>
      </w:r>
    </w:p>
    <w:p w:rsidR="00E2472D" w:rsidRDefault="00E2472D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обо всех видах доходов членов семьи:</w:t>
      </w:r>
      <w:bookmarkStart w:id="0" w:name="_GoBack"/>
      <w:bookmarkEnd w:id="0"/>
    </w:p>
    <w:p w:rsidR="00E2472D" w:rsidRDefault="00E2472D" w:rsidP="00E24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работы с указанием должности и размера средней заработной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12 месяцев, а для граждан, не состоящих в трудовых отношениях;</w:t>
      </w:r>
    </w:p>
    <w:p w:rsidR="00E2472D" w:rsidRDefault="00E2472D" w:rsidP="00E24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документ, подтверждающий доходы (для пенсионеро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обеспечение;</w:t>
      </w:r>
    </w:p>
    <w:p w:rsidR="00E2472D" w:rsidRDefault="00E2472D" w:rsidP="00E24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Центра социальной помощи семье и детям;</w:t>
      </w:r>
    </w:p>
    <w:p w:rsidR="00E2472D" w:rsidRDefault="00E2472D" w:rsidP="00E24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Ксерокопии паспорта, ИНН, пенсионного страхового свидетельства заявителя </w:t>
      </w:r>
    </w:p>
    <w:p w:rsidR="00E2472D" w:rsidRPr="00E2472D" w:rsidRDefault="00E2472D" w:rsidP="00E247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должны быть представлены в обязательном порядке)</w:t>
      </w:r>
    </w:p>
    <w:p w:rsidR="00BC4C70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70" w:rsidRPr="0043435A" w:rsidRDefault="00BC4C70" w:rsidP="0043435A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435A" w:rsidRPr="0043435A" w:rsidRDefault="0043435A">
      <w:pPr>
        <w:rPr>
          <w:rFonts w:ascii="Times New Roman" w:hAnsi="Times New Roman" w:cs="Times New Roman"/>
          <w:sz w:val="24"/>
          <w:szCs w:val="24"/>
        </w:rPr>
      </w:pPr>
    </w:p>
    <w:sectPr w:rsidR="0043435A" w:rsidRPr="0043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967"/>
    <w:multiLevelType w:val="hybridMultilevel"/>
    <w:tmpl w:val="AFA6E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A"/>
    <w:rsid w:val="0043435A"/>
    <w:rsid w:val="009E079A"/>
    <w:rsid w:val="00BC4C70"/>
    <w:rsid w:val="00E2472D"/>
    <w:rsid w:val="00E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2</cp:revision>
  <dcterms:created xsi:type="dcterms:W3CDTF">2014-06-24T04:35:00Z</dcterms:created>
  <dcterms:modified xsi:type="dcterms:W3CDTF">2014-06-24T05:08:00Z</dcterms:modified>
</cp:coreProperties>
</file>