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33" w:rsidRPr="007B29BB" w:rsidRDefault="0062079E" w:rsidP="008F7933">
      <w:pPr>
        <w:pStyle w:val="a4"/>
        <w:spacing w:before="0" w:after="0"/>
        <w:jc w:val="right"/>
        <w:rPr>
          <w:sz w:val="20"/>
          <w:szCs w:val="20"/>
        </w:rPr>
      </w:pPr>
      <w:bookmarkStart w:id="0" w:name="_Toc379831250"/>
      <w:r w:rsidRPr="007B29BB">
        <w:rPr>
          <w:sz w:val="20"/>
          <w:szCs w:val="20"/>
        </w:rPr>
        <w:t xml:space="preserve">Памятка о правилах проведения ЕГЭ в 2014 году </w:t>
      </w:r>
    </w:p>
    <w:p w:rsidR="0062079E" w:rsidRPr="007B29BB" w:rsidRDefault="0062079E" w:rsidP="008F7933">
      <w:pPr>
        <w:pStyle w:val="a4"/>
        <w:spacing w:before="0" w:after="240"/>
        <w:jc w:val="right"/>
        <w:rPr>
          <w:sz w:val="20"/>
          <w:szCs w:val="20"/>
        </w:rPr>
      </w:pPr>
      <w:r w:rsidRPr="007B29BB">
        <w:rPr>
          <w:sz w:val="20"/>
          <w:szCs w:val="20"/>
        </w:rPr>
        <w:t>(для ознакомления участников ЕГЭ/законных представителей под роспись)</w:t>
      </w:r>
      <w:bookmarkEnd w:id="0"/>
    </w:p>
    <w:p w:rsidR="0062079E" w:rsidRPr="006B54D4" w:rsidRDefault="0062079E" w:rsidP="0062079E">
      <w:pPr>
        <w:jc w:val="center"/>
        <w:rPr>
          <w:b/>
          <w:sz w:val="22"/>
          <w:szCs w:val="22"/>
        </w:rPr>
      </w:pPr>
      <w:r w:rsidRPr="006B54D4">
        <w:rPr>
          <w:b/>
          <w:sz w:val="22"/>
          <w:szCs w:val="22"/>
        </w:rPr>
        <w:t>Информация для участников ЕГЭ и их родителей / законных представителей</w:t>
      </w:r>
    </w:p>
    <w:p w:rsidR="0062079E" w:rsidRPr="006B54D4" w:rsidRDefault="0062079E" w:rsidP="0062079E">
      <w:pPr>
        <w:pStyle w:val="a3"/>
        <w:ind w:left="0" w:firstLine="709"/>
        <w:jc w:val="both"/>
        <w:rPr>
          <w:sz w:val="22"/>
          <w:szCs w:val="22"/>
        </w:rPr>
      </w:pPr>
      <w:r w:rsidRPr="006B54D4">
        <w:rPr>
          <w:b/>
          <w:sz w:val="22"/>
          <w:szCs w:val="22"/>
        </w:rPr>
        <w:t>1.</w:t>
      </w:r>
      <w:r w:rsidRPr="006B54D4">
        <w:rPr>
          <w:sz w:val="22"/>
          <w:szCs w:val="22"/>
        </w:rPr>
        <w:t xml:space="preserve">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62079E" w:rsidRPr="006B54D4" w:rsidRDefault="0062079E" w:rsidP="0062079E">
      <w:pPr>
        <w:pStyle w:val="a3"/>
        <w:ind w:left="0" w:firstLine="709"/>
        <w:jc w:val="both"/>
        <w:rPr>
          <w:sz w:val="22"/>
          <w:szCs w:val="22"/>
        </w:rPr>
      </w:pPr>
      <w:r w:rsidRPr="006B54D4">
        <w:rPr>
          <w:b/>
          <w:sz w:val="22"/>
          <w:szCs w:val="22"/>
        </w:rPr>
        <w:t>2.</w:t>
      </w:r>
      <w:r w:rsidRPr="006B54D4">
        <w:rPr>
          <w:sz w:val="22"/>
          <w:szCs w:val="22"/>
        </w:rPr>
        <w:t xml:space="preserve"> В день экзамена участник ЕГЭ должен прибыть в ППЭ не менее чем за 45 минут до его начала.</w:t>
      </w:r>
    </w:p>
    <w:p w:rsidR="0062079E" w:rsidRPr="006B54D4" w:rsidRDefault="0062079E" w:rsidP="0062079E">
      <w:pPr>
        <w:pStyle w:val="a3"/>
        <w:ind w:left="0" w:firstLine="709"/>
        <w:jc w:val="both"/>
        <w:rPr>
          <w:sz w:val="22"/>
          <w:szCs w:val="22"/>
        </w:rPr>
      </w:pPr>
      <w:r w:rsidRPr="006B54D4">
        <w:rPr>
          <w:b/>
          <w:sz w:val="22"/>
          <w:szCs w:val="22"/>
        </w:rPr>
        <w:t>3.</w:t>
      </w:r>
      <w:r w:rsidRPr="006B54D4">
        <w:rPr>
          <w:sz w:val="22"/>
          <w:szCs w:val="22"/>
        </w:rPr>
        <w:t xml:space="preserve">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6B54D4">
        <w:rPr>
          <w:sz w:val="22"/>
          <w:szCs w:val="22"/>
        </w:rPr>
        <w:t>в</w:t>
      </w:r>
      <w:proofErr w:type="gramEnd"/>
      <w:r w:rsidRPr="006B54D4">
        <w:rPr>
          <w:sz w:val="22"/>
          <w:szCs w:val="22"/>
        </w:rPr>
        <w:t xml:space="preserve"> данный ППЭ. Внимание! Свидетельство о рождении документом, удостоверяющим личность, не является. Примерный перечень часто используемых документов, удостоверяющих личность, приведен в приложении 11. При отсутств</w:t>
      </w:r>
      <w:proofErr w:type="gramStart"/>
      <w:r w:rsidRPr="006B54D4">
        <w:rPr>
          <w:sz w:val="22"/>
          <w:szCs w:val="22"/>
        </w:rPr>
        <w:t>ии у у</w:t>
      </w:r>
      <w:proofErr w:type="gramEnd"/>
      <w:r w:rsidRPr="006B54D4">
        <w:rPr>
          <w:sz w:val="22"/>
          <w:szCs w:val="22"/>
        </w:rPr>
        <w:t xml:space="preserve">частника ЕГЭ документа, удостоверяющего личность, предупредите администрацию образовательной организации. </w:t>
      </w:r>
    </w:p>
    <w:p w:rsidR="0062079E" w:rsidRPr="006B54D4" w:rsidRDefault="0062079E" w:rsidP="0062079E">
      <w:pPr>
        <w:pStyle w:val="a3"/>
        <w:ind w:left="0" w:firstLine="709"/>
        <w:jc w:val="both"/>
        <w:rPr>
          <w:sz w:val="22"/>
          <w:szCs w:val="22"/>
        </w:rPr>
      </w:pPr>
      <w:r w:rsidRPr="006B54D4">
        <w:rPr>
          <w:b/>
          <w:sz w:val="22"/>
          <w:szCs w:val="22"/>
        </w:rPr>
        <w:t>4.</w:t>
      </w:r>
      <w:r w:rsidRPr="006B54D4">
        <w:rPr>
          <w:sz w:val="22"/>
          <w:szCs w:val="22"/>
        </w:rPr>
        <w:t xml:space="preserve"> В день экзамена участнику ЕГЭ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62079E" w:rsidRPr="006B54D4" w:rsidRDefault="0062079E" w:rsidP="0062079E">
      <w:pPr>
        <w:pStyle w:val="a3"/>
        <w:ind w:left="0" w:firstLine="709"/>
        <w:jc w:val="both"/>
        <w:rPr>
          <w:sz w:val="22"/>
          <w:szCs w:val="22"/>
        </w:rPr>
      </w:pPr>
      <w:r w:rsidRPr="006B54D4">
        <w:rPr>
          <w:sz w:val="22"/>
          <w:szCs w:val="22"/>
        </w:rPr>
        <w:t>Рекомендуем взять с собой на экзамен только необходимые вещи. Необходимые личные вещи участники ЕГЭ обязаны оставить в специально выделенном в аудитории месте.</w:t>
      </w:r>
    </w:p>
    <w:p w:rsidR="0062079E" w:rsidRPr="006B54D4" w:rsidRDefault="0062079E" w:rsidP="0062079E">
      <w:pPr>
        <w:widowControl w:val="0"/>
        <w:ind w:firstLine="709"/>
        <w:contextualSpacing/>
        <w:jc w:val="both"/>
        <w:rPr>
          <w:sz w:val="22"/>
          <w:szCs w:val="22"/>
        </w:rPr>
      </w:pPr>
      <w:r w:rsidRPr="006B54D4">
        <w:rPr>
          <w:b/>
          <w:color w:val="000000"/>
          <w:sz w:val="22"/>
          <w:szCs w:val="22"/>
        </w:rPr>
        <w:t>5.</w:t>
      </w:r>
      <w:r w:rsidRPr="006B54D4">
        <w:rPr>
          <w:color w:val="000000"/>
          <w:sz w:val="22"/>
          <w:szCs w:val="22"/>
        </w:rPr>
        <w:t xml:space="preserve"> </w:t>
      </w:r>
      <w:r w:rsidRPr="006B54D4">
        <w:rPr>
          <w:sz w:val="22"/>
          <w:szCs w:val="22"/>
        </w:rPr>
        <w:t>Участники ЕГЭ занимают рабочие места в аудитории в соответствии со списками распределения. Изменение рабочего места не допускается.</w:t>
      </w:r>
    </w:p>
    <w:p w:rsidR="0062079E" w:rsidRPr="006B54D4" w:rsidRDefault="0062079E" w:rsidP="0062079E">
      <w:pPr>
        <w:widowControl w:val="0"/>
        <w:ind w:firstLine="709"/>
        <w:contextualSpacing/>
        <w:jc w:val="both"/>
        <w:rPr>
          <w:sz w:val="22"/>
          <w:szCs w:val="22"/>
        </w:rPr>
      </w:pPr>
      <w:r w:rsidRPr="006B54D4">
        <w:rPr>
          <w:b/>
          <w:color w:val="000000"/>
          <w:sz w:val="22"/>
          <w:szCs w:val="22"/>
        </w:rPr>
        <w:t>6.</w:t>
      </w:r>
      <w:r w:rsidRPr="006B54D4">
        <w:rPr>
          <w:color w:val="000000"/>
          <w:sz w:val="22"/>
          <w:szCs w:val="22"/>
        </w:rPr>
        <w:t xml:space="preserve"> Во время экзамена участники ЕГЭ не имеют права</w:t>
      </w:r>
      <w:r w:rsidRPr="006B54D4">
        <w:rPr>
          <w:sz w:val="22"/>
          <w:szCs w:val="22"/>
        </w:rPr>
        <w:t xml:space="preserve"> </w:t>
      </w:r>
      <w:r w:rsidRPr="006B54D4">
        <w:rPr>
          <w:color w:val="000000"/>
          <w:sz w:val="22"/>
          <w:szCs w:val="22"/>
        </w:rPr>
        <w:t>общаться друг с другом,</w:t>
      </w:r>
      <w:r w:rsidRPr="006B54D4">
        <w:rPr>
          <w:sz w:val="22"/>
          <w:szCs w:val="22"/>
        </w:rPr>
        <w:t xml:space="preserve"> </w:t>
      </w:r>
      <w:r w:rsidRPr="006B54D4">
        <w:rPr>
          <w:color w:val="000000"/>
          <w:sz w:val="22"/>
          <w:szCs w:val="22"/>
        </w:rPr>
        <w:t>свободно перемещаться по аудитории и ППЭ;</w:t>
      </w:r>
      <w:r w:rsidRPr="006B54D4">
        <w:rPr>
          <w:sz w:val="22"/>
          <w:szCs w:val="22"/>
        </w:rPr>
        <w:t xml:space="preserve"> </w:t>
      </w:r>
      <w:r w:rsidRPr="006B54D4">
        <w:rPr>
          <w:color w:val="000000"/>
          <w:sz w:val="22"/>
          <w:szCs w:val="22"/>
        </w:rPr>
        <w:t>выходить из аудитории без разрешения организатора.</w:t>
      </w:r>
    </w:p>
    <w:p w:rsidR="0062079E" w:rsidRPr="006B54D4" w:rsidRDefault="0062079E" w:rsidP="0062079E">
      <w:pPr>
        <w:widowControl w:val="0"/>
        <w:ind w:firstLine="709"/>
        <w:contextualSpacing/>
        <w:jc w:val="both"/>
        <w:rPr>
          <w:sz w:val="22"/>
          <w:szCs w:val="22"/>
        </w:rPr>
      </w:pPr>
      <w:r w:rsidRPr="006B54D4">
        <w:rPr>
          <w:color w:val="000000"/>
          <w:sz w:val="22"/>
          <w:szCs w:val="22"/>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sidRPr="006B54D4">
        <w:rPr>
          <w:sz w:val="22"/>
          <w:szCs w:val="22"/>
        </w:rPr>
        <w:t xml:space="preserve"> </w:t>
      </w:r>
    </w:p>
    <w:p w:rsidR="0062079E" w:rsidRPr="006B54D4" w:rsidRDefault="0062079E" w:rsidP="0062079E">
      <w:pPr>
        <w:autoSpaceDE w:val="0"/>
        <w:autoSpaceDN w:val="0"/>
        <w:adjustRightInd w:val="0"/>
        <w:ind w:firstLine="709"/>
        <w:contextualSpacing/>
        <w:jc w:val="both"/>
        <w:rPr>
          <w:sz w:val="22"/>
          <w:szCs w:val="22"/>
          <w:highlight w:val="yellow"/>
          <w:u w:val="single"/>
        </w:rPr>
      </w:pPr>
      <w:r w:rsidRPr="006B54D4">
        <w:rPr>
          <w:b/>
          <w:sz w:val="22"/>
          <w:szCs w:val="22"/>
        </w:rPr>
        <w:t>7.</w:t>
      </w:r>
      <w:r w:rsidRPr="006B54D4">
        <w:rPr>
          <w:sz w:val="22"/>
          <w:szCs w:val="22"/>
        </w:rPr>
        <w:t xml:space="preserve"> Участники ЕГЭ, допустившие нарушение указанных требований или иное нарушение установленного порядка проведения ЕГЭ,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году не допускается.</w:t>
      </w:r>
    </w:p>
    <w:p w:rsidR="0062079E" w:rsidRPr="006B54D4" w:rsidRDefault="0062079E" w:rsidP="0062079E">
      <w:pPr>
        <w:widowControl w:val="0"/>
        <w:ind w:firstLine="709"/>
        <w:contextualSpacing/>
        <w:jc w:val="both"/>
        <w:rPr>
          <w:sz w:val="22"/>
          <w:szCs w:val="22"/>
        </w:rPr>
      </w:pPr>
      <w:r w:rsidRPr="006B54D4">
        <w:rPr>
          <w:b/>
          <w:sz w:val="22"/>
          <w:szCs w:val="22"/>
        </w:rPr>
        <w:t>8.</w:t>
      </w:r>
      <w:r w:rsidRPr="006B54D4">
        <w:rPr>
          <w:sz w:val="22"/>
          <w:szCs w:val="22"/>
        </w:rPr>
        <w:t xml:space="preserve"> Экзаменационная работа выполняется </w:t>
      </w:r>
      <w:proofErr w:type="spellStart"/>
      <w:r w:rsidRPr="006B54D4">
        <w:rPr>
          <w:sz w:val="22"/>
          <w:szCs w:val="22"/>
        </w:rPr>
        <w:t>гелевой</w:t>
      </w:r>
      <w:proofErr w:type="spellEnd"/>
      <w:r w:rsidRPr="006B54D4">
        <w:rPr>
          <w:sz w:val="22"/>
          <w:szCs w:val="22"/>
        </w:rPr>
        <w:t xml:space="preserve">, капиллярной или перьевой ручками с чернилами черного цвета. </w:t>
      </w:r>
    </w:p>
    <w:p w:rsidR="0062079E" w:rsidRPr="006B54D4" w:rsidRDefault="0062079E" w:rsidP="0062079E">
      <w:pPr>
        <w:widowControl w:val="0"/>
        <w:ind w:firstLine="709"/>
        <w:contextualSpacing/>
        <w:jc w:val="both"/>
        <w:rPr>
          <w:sz w:val="22"/>
          <w:szCs w:val="22"/>
        </w:rPr>
      </w:pPr>
      <w:r w:rsidRPr="006B54D4">
        <w:rPr>
          <w:b/>
          <w:sz w:val="22"/>
          <w:szCs w:val="22"/>
        </w:rPr>
        <w:t>9.</w:t>
      </w:r>
      <w:r w:rsidRPr="006B54D4">
        <w:rPr>
          <w:sz w:val="22"/>
          <w:szCs w:val="22"/>
        </w:rPr>
        <w:t xml:space="preserve"> Участник ЕГЭ может при выполнении работы использовать черновики и делать пометки </w:t>
      </w:r>
      <w:proofErr w:type="gramStart"/>
      <w:r w:rsidRPr="006B54D4">
        <w:rPr>
          <w:sz w:val="22"/>
          <w:szCs w:val="22"/>
        </w:rPr>
        <w:t>в</w:t>
      </w:r>
      <w:proofErr w:type="gramEnd"/>
      <w:r w:rsidRPr="006B54D4">
        <w:rPr>
          <w:sz w:val="22"/>
          <w:szCs w:val="22"/>
        </w:rPr>
        <w:t xml:space="preserve"> КИМ. Внимание! Черновики и КИМ не проверяются и записи в них не учитываются при обработке! </w:t>
      </w:r>
    </w:p>
    <w:p w:rsidR="0062079E" w:rsidRPr="006B54D4" w:rsidRDefault="0062079E" w:rsidP="0062079E">
      <w:pPr>
        <w:widowControl w:val="0"/>
        <w:ind w:firstLine="709"/>
        <w:contextualSpacing/>
        <w:jc w:val="both"/>
        <w:rPr>
          <w:sz w:val="22"/>
          <w:szCs w:val="22"/>
        </w:rPr>
      </w:pPr>
      <w:r w:rsidRPr="006B54D4">
        <w:rPr>
          <w:b/>
          <w:sz w:val="22"/>
          <w:szCs w:val="22"/>
        </w:rPr>
        <w:t>10.</w:t>
      </w:r>
      <w:r w:rsidRPr="006B54D4">
        <w:rPr>
          <w:sz w:val="22"/>
          <w:szCs w:val="22"/>
        </w:rPr>
        <w:t xml:space="preserve">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ЕГЭ, при желании, сможет сдать экзамен по данному предмету в дополнительные сроки. </w:t>
      </w:r>
    </w:p>
    <w:p w:rsidR="0062079E" w:rsidRPr="006B54D4" w:rsidRDefault="0062079E" w:rsidP="0062079E">
      <w:pPr>
        <w:widowControl w:val="0"/>
        <w:ind w:firstLine="709"/>
        <w:contextualSpacing/>
        <w:jc w:val="both"/>
        <w:rPr>
          <w:sz w:val="22"/>
          <w:szCs w:val="22"/>
        </w:rPr>
      </w:pPr>
      <w:r w:rsidRPr="006B54D4">
        <w:rPr>
          <w:b/>
          <w:sz w:val="22"/>
          <w:szCs w:val="22"/>
        </w:rPr>
        <w:t>11.</w:t>
      </w:r>
      <w:r w:rsidRPr="006B54D4">
        <w:rPr>
          <w:sz w:val="22"/>
          <w:szCs w:val="22"/>
        </w:rPr>
        <w:t xml:space="preserve"> Участник ЕГЭ,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62079E" w:rsidRPr="006B54D4" w:rsidRDefault="0062079E" w:rsidP="0062079E">
      <w:pPr>
        <w:widowControl w:val="0"/>
        <w:ind w:firstLine="709"/>
        <w:contextualSpacing/>
        <w:jc w:val="both"/>
        <w:rPr>
          <w:sz w:val="22"/>
          <w:szCs w:val="22"/>
        </w:rPr>
      </w:pPr>
      <w:r w:rsidRPr="006B54D4">
        <w:rPr>
          <w:b/>
          <w:sz w:val="22"/>
          <w:szCs w:val="22"/>
        </w:rPr>
        <w:t>12.</w:t>
      </w:r>
      <w:r w:rsidRPr="006B54D4">
        <w:rPr>
          <w:sz w:val="22"/>
          <w:szCs w:val="22"/>
        </w:rPr>
        <w:t xml:space="preserve"> Каждому участнику ЕГЭ вместе с экзаменационными материалами выдается форма для направления в ГЭК замечаний о нарушении процедуры проведения ЕГЭ. Форма заполняется участником ЕГЭ по завершении экзамена до выхода из ППЭ.</w:t>
      </w:r>
    </w:p>
    <w:p w:rsidR="0062079E" w:rsidRPr="006B54D4" w:rsidRDefault="0062079E" w:rsidP="0062079E">
      <w:pPr>
        <w:widowControl w:val="0"/>
        <w:ind w:firstLine="709"/>
        <w:contextualSpacing/>
        <w:jc w:val="both"/>
        <w:rPr>
          <w:sz w:val="22"/>
          <w:szCs w:val="22"/>
        </w:rPr>
      </w:pPr>
      <w:r w:rsidRPr="006B54D4">
        <w:rPr>
          <w:b/>
          <w:sz w:val="22"/>
          <w:szCs w:val="22"/>
        </w:rPr>
        <w:t>13.</w:t>
      </w:r>
      <w:r w:rsidRPr="006B54D4">
        <w:rPr>
          <w:sz w:val="22"/>
          <w:szCs w:val="22"/>
        </w:rPr>
        <w:t xml:space="preserve">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62079E" w:rsidRPr="006B54D4" w:rsidRDefault="0062079E" w:rsidP="0062079E">
      <w:pPr>
        <w:widowControl w:val="0"/>
        <w:ind w:firstLine="709"/>
        <w:contextualSpacing/>
        <w:jc w:val="both"/>
        <w:rPr>
          <w:sz w:val="22"/>
          <w:szCs w:val="22"/>
        </w:rPr>
      </w:pPr>
      <w:r w:rsidRPr="006B54D4">
        <w:rPr>
          <w:b/>
          <w:sz w:val="22"/>
          <w:szCs w:val="22"/>
        </w:rPr>
        <w:t>14.</w:t>
      </w:r>
      <w:r w:rsidRPr="006B54D4">
        <w:rPr>
          <w:sz w:val="22"/>
          <w:szCs w:val="22"/>
        </w:rPr>
        <w:t xml:space="preserve"> Ознакомление участников ЕГЭ с полученными ими результатами ЕГЭ по </w:t>
      </w:r>
      <w:r w:rsidRPr="006B54D4">
        <w:rPr>
          <w:sz w:val="22"/>
          <w:szCs w:val="22"/>
        </w:rPr>
        <w:lastRenderedPageBreak/>
        <w:t xml:space="preserve">общеобразовательному предмету осуществляется не позднее трех рабочих дней со дня их утверждения председателем ГЭК. </w:t>
      </w:r>
    </w:p>
    <w:p w:rsidR="0062079E" w:rsidRPr="006B54D4" w:rsidRDefault="0062079E" w:rsidP="0062079E">
      <w:pPr>
        <w:widowControl w:val="0"/>
        <w:ind w:firstLine="709"/>
        <w:contextualSpacing/>
        <w:jc w:val="both"/>
        <w:rPr>
          <w:sz w:val="22"/>
          <w:szCs w:val="22"/>
        </w:rPr>
      </w:pPr>
      <w:r w:rsidRPr="006B54D4">
        <w:rPr>
          <w:b/>
          <w:sz w:val="22"/>
          <w:szCs w:val="22"/>
        </w:rPr>
        <w:t>15.</w:t>
      </w:r>
      <w:r w:rsidRPr="006B54D4">
        <w:rPr>
          <w:sz w:val="22"/>
          <w:szCs w:val="22"/>
        </w:rPr>
        <w:t xml:space="preserve"> Результаты экзаменов действительны 4 (четыре) года следующих за годом получения таких результатов.</w:t>
      </w:r>
    </w:p>
    <w:p w:rsidR="0062079E" w:rsidRPr="006B54D4" w:rsidRDefault="0062079E" w:rsidP="0062079E">
      <w:pPr>
        <w:widowControl w:val="0"/>
        <w:ind w:firstLine="709"/>
        <w:contextualSpacing/>
        <w:jc w:val="both"/>
        <w:rPr>
          <w:color w:val="000000"/>
          <w:sz w:val="22"/>
          <w:szCs w:val="22"/>
        </w:rPr>
      </w:pPr>
      <w:r w:rsidRPr="006B54D4">
        <w:rPr>
          <w:b/>
          <w:sz w:val="22"/>
          <w:szCs w:val="22"/>
        </w:rPr>
        <w:t>16.</w:t>
      </w:r>
      <w:r w:rsidRPr="006B54D4">
        <w:rPr>
          <w:sz w:val="22"/>
          <w:szCs w:val="22"/>
        </w:rPr>
        <w:t xml:space="preserve"> </w:t>
      </w:r>
      <w:r w:rsidRPr="006B54D4">
        <w:rPr>
          <w:color w:val="000000"/>
          <w:sz w:val="22"/>
          <w:szCs w:val="22"/>
        </w:rPr>
        <w:t>Участники ЕГЭ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(только по одному) в текущем году в дополнительные сроки.</w:t>
      </w:r>
    </w:p>
    <w:p w:rsidR="0062079E" w:rsidRPr="006B54D4" w:rsidRDefault="0062079E" w:rsidP="0062079E">
      <w:pPr>
        <w:widowControl w:val="0"/>
        <w:ind w:firstLine="709"/>
        <w:contextualSpacing/>
        <w:jc w:val="both"/>
        <w:rPr>
          <w:sz w:val="22"/>
          <w:szCs w:val="22"/>
        </w:rPr>
      </w:pPr>
      <w:r w:rsidRPr="006B54D4">
        <w:rPr>
          <w:b/>
          <w:sz w:val="22"/>
          <w:szCs w:val="22"/>
        </w:rPr>
        <w:t>17.</w:t>
      </w:r>
      <w:r w:rsidRPr="006B54D4">
        <w:rPr>
          <w:sz w:val="22"/>
          <w:szCs w:val="22"/>
        </w:rPr>
        <w:t xml:space="preserve"> 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w:t>
      </w:r>
    </w:p>
    <w:p w:rsidR="0062079E" w:rsidRPr="006B54D4" w:rsidRDefault="0062079E" w:rsidP="0062079E">
      <w:pPr>
        <w:widowControl w:val="0"/>
        <w:ind w:firstLine="709"/>
        <w:contextualSpacing/>
        <w:jc w:val="both"/>
        <w:rPr>
          <w:sz w:val="22"/>
          <w:szCs w:val="22"/>
        </w:rPr>
      </w:pPr>
      <w:r w:rsidRPr="006B54D4">
        <w:rPr>
          <w:b/>
          <w:sz w:val="22"/>
          <w:szCs w:val="22"/>
        </w:rPr>
        <w:t>18.</w:t>
      </w:r>
      <w:r w:rsidRPr="006B54D4">
        <w:rPr>
          <w:sz w:val="22"/>
          <w:szCs w:val="22"/>
        </w:rPr>
        <w:t xml:space="preserve"> Апелляцию о нарушении установленного порядка проведения экзамена участник ЕГЭ подает в день проведения экзамена члену ГЭК, не покидая ППЭ. </w:t>
      </w:r>
    </w:p>
    <w:p w:rsidR="0062079E" w:rsidRPr="006B54D4" w:rsidRDefault="0062079E" w:rsidP="0062079E">
      <w:pPr>
        <w:widowControl w:val="0"/>
        <w:ind w:firstLine="709"/>
        <w:contextualSpacing/>
        <w:jc w:val="both"/>
        <w:rPr>
          <w:sz w:val="22"/>
          <w:szCs w:val="22"/>
        </w:rPr>
      </w:pPr>
      <w:r w:rsidRPr="006B54D4">
        <w:rPr>
          <w:b/>
          <w:sz w:val="22"/>
          <w:szCs w:val="22"/>
        </w:rPr>
        <w:t>19.</w:t>
      </w:r>
      <w:r w:rsidRPr="006B54D4">
        <w:rPr>
          <w:sz w:val="22"/>
          <w:szCs w:val="22"/>
        </w:rPr>
        <w:t xml:space="preserve">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образовательную </w:t>
      </w:r>
      <w:r w:rsidRPr="006B54D4">
        <w:rPr>
          <w:color w:val="000000"/>
          <w:sz w:val="22"/>
          <w:szCs w:val="22"/>
        </w:rPr>
        <w:t xml:space="preserve">организацию, </w:t>
      </w:r>
      <w:r w:rsidRPr="006B54D4">
        <w:rPr>
          <w:sz w:val="22"/>
          <w:szCs w:val="22"/>
        </w:rPr>
        <w:t xml:space="preserve">которой они были допущены к ГИА, выпускники прошлых лет – по решению ГЭК в ППЭ или места, в которых они были зарегистрированы на сдачу ЕГЭ. </w:t>
      </w:r>
    </w:p>
    <w:p w:rsidR="0062079E" w:rsidRPr="006B54D4" w:rsidRDefault="0062079E" w:rsidP="0062079E">
      <w:pPr>
        <w:widowControl w:val="0"/>
        <w:ind w:firstLine="709"/>
        <w:contextualSpacing/>
        <w:jc w:val="both"/>
        <w:rPr>
          <w:sz w:val="22"/>
          <w:szCs w:val="22"/>
        </w:rPr>
      </w:pPr>
      <w:r w:rsidRPr="006B54D4">
        <w:rPr>
          <w:b/>
          <w:sz w:val="22"/>
          <w:szCs w:val="22"/>
        </w:rPr>
        <w:t>20.</w:t>
      </w:r>
      <w:r w:rsidRPr="006B54D4">
        <w:rPr>
          <w:sz w:val="22"/>
          <w:szCs w:val="22"/>
        </w:rPr>
        <w:t xml:space="preserve"> Участники ЕГЭ заблаговременно информируются о времени, месте и порядке рассмотрения апелляций.</w:t>
      </w:r>
    </w:p>
    <w:p w:rsidR="0062079E" w:rsidRPr="006B54D4" w:rsidRDefault="0062079E" w:rsidP="0062079E">
      <w:pPr>
        <w:widowControl w:val="0"/>
        <w:ind w:firstLine="709"/>
        <w:contextualSpacing/>
        <w:jc w:val="both"/>
        <w:rPr>
          <w:sz w:val="22"/>
          <w:szCs w:val="22"/>
        </w:rPr>
      </w:pPr>
      <w:r w:rsidRPr="006B54D4">
        <w:rPr>
          <w:b/>
          <w:sz w:val="22"/>
          <w:szCs w:val="22"/>
        </w:rPr>
        <w:t>21.</w:t>
      </w:r>
      <w:r w:rsidRPr="006B54D4">
        <w:rPr>
          <w:sz w:val="22"/>
          <w:szCs w:val="22"/>
        </w:rPr>
        <w:t xml:space="preserve">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ЕГЭ по соответствующему общеобразовательному предмету, а также о его допуске к экзаменам в дополнительные сроки. </w:t>
      </w:r>
    </w:p>
    <w:p w:rsidR="0062079E" w:rsidRPr="006B54D4" w:rsidRDefault="0062079E" w:rsidP="0062079E">
      <w:pPr>
        <w:widowControl w:val="0"/>
        <w:ind w:firstLine="709"/>
        <w:contextualSpacing/>
        <w:jc w:val="both"/>
        <w:rPr>
          <w:sz w:val="22"/>
          <w:szCs w:val="22"/>
        </w:rPr>
      </w:pPr>
      <w:r w:rsidRPr="006B54D4">
        <w:rPr>
          <w:b/>
          <w:sz w:val="22"/>
          <w:szCs w:val="22"/>
        </w:rPr>
        <w:t>22.</w:t>
      </w:r>
      <w:r w:rsidRPr="006B54D4">
        <w:rPr>
          <w:sz w:val="22"/>
          <w:szCs w:val="22"/>
        </w:rPr>
        <w:t xml:space="preserve">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62079E" w:rsidRPr="006B54D4" w:rsidRDefault="0062079E" w:rsidP="0062079E">
      <w:pPr>
        <w:widowControl w:val="0"/>
        <w:ind w:firstLine="709"/>
        <w:contextualSpacing/>
        <w:jc w:val="both"/>
        <w:rPr>
          <w:sz w:val="22"/>
          <w:szCs w:val="22"/>
        </w:rPr>
      </w:pPr>
      <w:r w:rsidRPr="006B54D4">
        <w:rPr>
          <w:b/>
          <w:sz w:val="22"/>
          <w:szCs w:val="22"/>
        </w:rPr>
        <w:t>23.</w:t>
      </w:r>
      <w:r w:rsidRPr="006B54D4">
        <w:rPr>
          <w:sz w:val="22"/>
          <w:szCs w:val="22"/>
        </w:rPr>
        <w:t xml:space="preserve"> В случае удовлетворения конфликтной комиссией апелляции участника ЕГЭ о несогласии с выставленными баллами принимается решение об изменении результата экзамена. В случае отклонения апелляции участника ЕГЭ о несогласии с выставленными баллами результат, который был до апелляции, сохраняется.  </w:t>
      </w:r>
    </w:p>
    <w:p w:rsidR="0062079E" w:rsidRPr="006B54D4" w:rsidRDefault="0062079E" w:rsidP="0062079E">
      <w:pPr>
        <w:autoSpaceDE w:val="0"/>
        <w:autoSpaceDN w:val="0"/>
        <w:adjustRightInd w:val="0"/>
        <w:ind w:firstLine="851"/>
        <w:jc w:val="both"/>
        <w:rPr>
          <w:i/>
          <w:sz w:val="22"/>
          <w:szCs w:val="22"/>
        </w:rPr>
      </w:pPr>
      <w:r w:rsidRPr="006B54D4">
        <w:rPr>
          <w:i/>
          <w:sz w:val="22"/>
          <w:szCs w:val="22"/>
        </w:rPr>
        <w:t>Данная информация была подготовлена в соответствии с  нормативными правовыми документами, регламентирующими проведение ЕГЭ:</w:t>
      </w:r>
    </w:p>
    <w:p w:rsidR="0062079E" w:rsidRPr="006B54D4" w:rsidRDefault="0062079E" w:rsidP="008F7933">
      <w:pPr>
        <w:pStyle w:val="a3"/>
        <w:autoSpaceDE w:val="0"/>
        <w:autoSpaceDN w:val="0"/>
        <w:adjustRightInd w:val="0"/>
        <w:ind w:left="0" w:firstLine="567"/>
        <w:jc w:val="both"/>
        <w:rPr>
          <w:i/>
          <w:sz w:val="22"/>
          <w:szCs w:val="22"/>
        </w:rPr>
      </w:pPr>
      <w:r w:rsidRPr="006B54D4">
        <w:rPr>
          <w:b/>
          <w:i/>
          <w:sz w:val="22"/>
          <w:szCs w:val="22"/>
        </w:rPr>
        <w:t>1.</w:t>
      </w:r>
      <w:r w:rsidRPr="006B54D4">
        <w:rPr>
          <w:i/>
          <w:sz w:val="22"/>
          <w:szCs w:val="22"/>
        </w:rPr>
        <w:t>Федеральным законом от 29.12.2012 № 273-ФЗ «Об образовании в РФ».</w:t>
      </w:r>
    </w:p>
    <w:p w:rsidR="0062079E" w:rsidRPr="006B54D4" w:rsidRDefault="0062079E" w:rsidP="008F7933">
      <w:pPr>
        <w:pStyle w:val="a3"/>
        <w:autoSpaceDE w:val="0"/>
        <w:autoSpaceDN w:val="0"/>
        <w:adjustRightInd w:val="0"/>
        <w:ind w:left="0" w:firstLine="567"/>
        <w:jc w:val="both"/>
        <w:rPr>
          <w:i/>
          <w:sz w:val="22"/>
          <w:szCs w:val="22"/>
        </w:rPr>
      </w:pPr>
      <w:proofErr w:type="gramStart"/>
      <w:r w:rsidRPr="006B54D4">
        <w:rPr>
          <w:b/>
          <w:i/>
          <w:sz w:val="22"/>
          <w:szCs w:val="22"/>
        </w:rPr>
        <w:t>2.</w:t>
      </w:r>
      <w:r w:rsidRPr="006B54D4">
        <w:rPr>
          <w:i/>
          <w:sz w:val="22"/>
          <w:szCs w:val="22"/>
        </w:rPr>
        <w:t>Постановлением Правительства РФ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62079E" w:rsidRPr="006B54D4" w:rsidRDefault="0062079E" w:rsidP="008F7933">
      <w:pPr>
        <w:pStyle w:val="a3"/>
        <w:autoSpaceDE w:val="0"/>
        <w:autoSpaceDN w:val="0"/>
        <w:adjustRightInd w:val="0"/>
        <w:ind w:left="0" w:firstLine="567"/>
        <w:jc w:val="both"/>
        <w:rPr>
          <w:i/>
          <w:sz w:val="22"/>
          <w:szCs w:val="22"/>
        </w:rPr>
      </w:pPr>
      <w:r w:rsidRPr="006B54D4">
        <w:rPr>
          <w:b/>
          <w:i/>
          <w:sz w:val="22"/>
          <w:szCs w:val="22"/>
        </w:rPr>
        <w:t>3.</w:t>
      </w:r>
      <w:r w:rsidRPr="006B54D4">
        <w:rPr>
          <w:i/>
          <w:sz w:val="22"/>
          <w:szCs w:val="22"/>
        </w:rPr>
        <w:t xml:space="preserve">Приказом </w:t>
      </w:r>
      <w:proofErr w:type="spellStart"/>
      <w:r w:rsidR="00EA5547" w:rsidRPr="006B54D4">
        <w:rPr>
          <w:i/>
          <w:sz w:val="22"/>
          <w:szCs w:val="22"/>
        </w:rPr>
        <w:t>Минобрнауки</w:t>
      </w:r>
      <w:proofErr w:type="spellEnd"/>
      <w:r w:rsidR="00EA5547" w:rsidRPr="006B54D4">
        <w:rPr>
          <w:i/>
          <w:sz w:val="22"/>
          <w:szCs w:val="22"/>
        </w:rPr>
        <w:t xml:space="preserve"> Р</w:t>
      </w:r>
      <w:r w:rsidR="00EA5547">
        <w:rPr>
          <w:i/>
          <w:sz w:val="22"/>
          <w:szCs w:val="22"/>
        </w:rPr>
        <w:t>оссии</w:t>
      </w:r>
      <w:r w:rsidR="00EA5547" w:rsidRPr="006B54D4">
        <w:rPr>
          <w:i/>
          <w:sz w:val="22"/>
          <w:szCs w:val="22"/>
        </w:rPr>
        <w:t xml:space="preserve"> </w:t>
      </w:r>
      <w:r w:rsidRPr="006B54D4">
        <w:rPr>
          <w:i/>
          <w:sz w:val="22"/>
          <w:szCs w:val="22"/>
        </w:rPr>
        <w:t>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62079E" w:rsidRPr="00EA5547" w:rsidRDefault="0062079E" w:rsidP="00EA5547">
      <w:pPr>
        <w:pStyle w:val="a3"/>
        <w:autoSpaceDE w:val="0"/>
        <w:autoSpaceDN w:val="0"/>
        <w:adjustRightInd w:val="0"/>
        <w:ind w:left="0" w:firstLine="567"/>
        <w:jc w:val="both"/>
        <w:rPr>
          <w:i/>
          <w:sz w:val="22"/>
          <w:szCs w:val="22"/>
        </w:rPr>
      </w:pPr>
      <w:r w:rsidRPr="006B54D4">
        <w:rPr>
          <w:b/>
          <w:i/>
          <w:sz w:val="22"/>
          <w:szCs w:val="22"/>
        </w:rPr>
        <w:t>4.</w:t>
      </w:r>
      <w:r w:rsidRPr="006B54D4">
        <w:rPr>
          <w:i/>
          <w:sz w:val="22"/>
          <w:szCs w:val="22"/>
        </w:rPr>
        <w:t xml:space="preserve">Приказом </w:t>
      </w:r>
      <w:proofErr w:type="spellStart"/>
      <w:r w:rsidRPr="006B54D4">
        <w:rPr>
          <w:i/>
          <w:sz w:val="22"/>
          <w:szCs w:val="22"/>
        </w:rPr>
        <w:t>Минобрнауки</w:t>
      </w:r>
      <w:proofErr w:type="spellEnd"/>
      <w:r w:rsidRPr="006B54D4">
        <w:rPr>
          <w:i/>
          <w:sz w:val="22"/>
          <w:szCs w:val="22"/>
        </w:rPr>
        <w:t xml:space="preserve"> Р</w:t>
      </w:r>
      <w:r w:rsidR="00EA5547">
        <w:rPr>
          <w:i/>
          <w:sz w:val="22"/>
          <w:szCs w:val="22"/>
        </w:rPr>
        <w:t>оссии</w:t>
      </w:r>
      <w:r w:rsidRPr="006B54D4">
        <w:rPr>
          <w:i/>
          <w:sz w:val="22"/>
          <w:szCs w:val="22"/>
        </w:rPr>
        <w:t xml:space="preserve">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EA5547" w:rsidRDefault="00EA5547" w:rsidP="008F7933">
      <w:pPr>
        <w:pStyle w:val="a3"/>
        <w:tabs>
          <w:tab w:val="left" w:pos="567"/>
        </w:tabs>
        <w:autoSpaceDE w:val="0"/>
        <w:autoSpaceDN w:val="0"/>
        <w:adjustRightInd w:val="0"/>
        <w:ind w:left="0"/>
        <w:rPr>
          <w:sz w:val="22"/>
          <w:szCs w:val="22"/>
        </w:rPr>
      </w:pPr>
    </w:p>
    <w:p w:rsidR="0062079E" w:rsidRPr="006B54D4" w:rsidRDefault="0062079E" w:rsidP="008F7933">
      <w:pPr>
        <w:pStyle w:val="a3"/>
        <w:tabs>
          <w:tab w:val="left" w:pos="567"/>
        </w:tabs>
        <w:autoSpaceDE w:val="0"/>
        <w:autoSpaceDN w:val="0"/>
        <w:adjustRightInd w:val="0"/>
        <w:ind w:left="0"/>
        <w:rPr>
          <w:sz w:val="22"/>
          <w:szCs w:val="22"/>
        </w:rPr>
      </w:pPr>
      <w:r w:rsidRPr="006B54D4">
        <w:rPr>
          <w:sz w:val="22"/>
          <w:szCs w:val="22"/>
        </w:rPr>
        <w:t>С правилами проведения ЕГЭ ознакомлен (а):</w:t>
      </w:r>
    </w:p>
    <w:p w:rsidR="0062079E" w:rsidRPr="006B54D4" w:rsidRDefault="0062079E" w:rsidP="008F7933">
      <w:pPr>
        <w:pStyle w:val="a3"/>
        <w:tabs>
          <w:tab w:val="left" w:pos="567"/>
        </w:tabs>
        <w:autoSpaceDE w:val="0"/>
        <w:autoSpaceDN w:val="0"/>
        <w:adjustRightInd w:val="0"/>
        <w:ind w:left="0"/>
        <w:rPr>
          <w:b/>
          <w:i/>
          <w:sz w:val="22"/>
          <w:szCs w:val="22"/>
        </w:rPr>
      </w:pPr>
      <w:r w:rsidRPr="006B54D4">
        <w:rPr>
          <w:b/>
          <w:i/>
          <w:sz w:val="22"/>
          <w:szCs w:val="22"/>
        </w:rPr>
        <w:t>Участник ЕГЭ</w:t>
      </w:r>
    </w:p>
    <w:p w:rsidR="0062079E" w:rsidRPr="006B54D4" w:rsidRDefault="008F7933" w:rsidP="008F7933">
      <w:pPr>
        <w:pStyle w:val="a3"/>
        <w:tabs>
          <w:tab w:val="left" w:pos="567"/>
        </w:tabs>
        <w:autoSpaceDE w:val="0"/>
        <w:autoSpaceDN w:val="0"/>
        <w:adjustRightInd w:val="0"/>
        <w:ind w:left="0"/>
        <w:rPr>
          <w:sz w:val="22"/>
          <w:szCs w:val="22"/>
        </w:rPr>
      </w:pPr>
      <w:r w:rsidRPr="006B54D4">
        <w:rPr>
          <w:sz w:val="22"/>
          <w:szCs w:val="22"/>
        </w:rPr>
        <w:t xml:space="preserve"> ________________</w:t>
      </w:r>
      <w:r w:rsidR="0062079E" w:rsidRPr="006B54D4">
        <w:rPr>
          <w:sz w:val="22"/>
          <w:szCs w:val="22"/>
        </w:rPr>
        <w:t>(_____________________)</w:t>
      </w:r>
    </w:p>
    <w:p w:rsidR="0062079E" w:rsidRPr="006B54D4" w:rsidRDefault="0062079E" w:rsidP="008F7933">
      <w:pPr>
        <w:pStyle w:val="a3"/>
        <w:tabs>
          <w:tab w:val="left" w:pos="567"/>
        </w:tabs>
        <w:autoSpaceDE w:val="0"/>
        <w:autoSpaceDN w:val="0"/>
        <w:adjustRightInd w:val="0"/>
        <w:ind w:left="0"/>
        <w:rPr>
          <w:sz w:val="22"/>
          <w:szCs w:val="22"/>
        </w:rPr>
      </w:pPr>
    </w:p>
    <w:p w:rsidR="0062079E" w:rsidRPr="006B54D4" w:rsidRDefault="0062079E" w:rsidP="008F7933">
      <w:pPr>
        <w:pStyle w:val="a3"/>
        <w:tabs>
          <w:tab w:val="left" w:pos="567"/>
        </w:tabs>
        <w:autoSpaceDE w:val="0"/>
        <w:autoSpaceDN w:val="0"/>
        <w:adjustRightInd w:val="0"/>
        <w:ind w:left="0"/>
        <w:rPr>
          <w:b/>
          <w:i/>
          <w:sz w:val="22"/>
          <w:szCs w:val="22"/>
        </w:rPr>
      </w:pPr>
      <w:r w:rsidRPr="006B54D4">
        <w:rPr>
          <w:b/>
          <w:i/>
          <w:sz w:val="22"/>
          <w:szCs w:val="22"/>
        </w:rPr>
        <w:t>Родитель/законный представитель несовершеннолетнего участника ЕГЭ</w:t>
      </w:r>
    </w:p>
    <w:p w:rsidR="0062079E" w:rsidRPr="006B54D4" w:rsidRDefault="0062079E" w:rsidP="008F7933">
      <w:pPr>
        <w:pStyle w:val="a3"/>
        <w:tabs>
          <w:tab w:val="left" w:pos="567"/>
        </w:tabs>
        <w:autoSpaceDE w:val="0"/>
        <w:autoSpaceDN w:val="0"/>
        <w:adjustRightInd w:val="0"/>
        <w:ind w:left="0"/>
        <w:rPr>
          <w:sz w:val="22"/>
          <w:szCs w:val="22"/>
        </w:rPr>
      </w:pPr>
      <w:r w:rsidRPr="006B54D4">
        <w:rPr>
          <w:sz w:val="22"/>
          <w:szCs w:val="22"/>
        </w:rPr>
        <w:t>_</w:t>
      </w:r>
      <w:r w:rsidR="008F7933" w:rsidRPr="006B54D4">
        <w:rPr>
          <w:sz w:val="22"/>
          <w:szCs w:val="22"/>
        </w:rPr>
        <w:t>_______________</w:t>
      </w:r>
      <w:r w:rsidRPr="006B54D4">
        <w:rPr>
          <w:sz w:val="22"/>
          <w:szCs w:val="22"/>
        </w:rPr>
        <w:t>(_____________________)</w:t>
      </w:r>
    </w:p>
    <w:p w:rsidR="0062079E" w:rsidRPr="006B54D4" w:rsidRDefault="0062079E" w:rsidP="008F7933">
      <w:pPr>
        <w:pStyle w:val="a3"/>
        <w:tabs>
          <w:tab w:val="left" w:pos="567"/>
        </w:tabs>
        <w:autoSpaceDE w:val="0"/>
        <w:autoSpaceDN w:val="0"/>
        <w:adjustRightInd w:val="0"/>
        <w:ind w:left="0"/>
        <w:rPr>
          <w:sz w:val="22"/>
          <w:szCs w:val="22"/>
        </w:rPr>
      </w:pPr>
    </w:p>
    <w:p w:rsidR="00BB399F" w:rsidRPr="00433E3B" w:rsidRDefault="007B29BB" w:rsidP="00433E3B">
      <w:pPr>
        <w:widowControl w:val="0"/>
        <w:tabs>
          <w:tab w:val="left" w:pos="567"/>
        </w:tabs>
        <w:ind w:firstLine="709"/>
        <w:rPr>
          <w:sz w:val="22"/>
          <w:szCs w:val="22"/>
        </w:rPr>
      </w:pPr>
      <w:r>
        <w:rPr>
          <w:sz w:val="22"/>
          <w:szCs w:val="22"/>
        </w:rPr>
        <w:t xml:space="preserve">                           </w:t>
      </w:r>
      <w:r w:rsidR="0062079E" w:rsidRPr="006B54D4">
        <w:rPr>
          <w:sz w:val="22"/>
          <w:szCs w:val="22"/>
        </w:rPr>
        <w:t xml:space="preserve">«___»_______20__г. </w:t>
      </w:r>
    </w:p>
    <w:sectPr w:rsidR="00BB399F" w:rsidRPr="00433E3B" w:rsidSect="007B29B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2079E"/>
    <w:rsid w:val="00124722"/>
    <w:rsid w:val="0029690F"/>
    <w:rsid w:val="00316A3F"/>
    <w:rsid w:val="00395B06"/>
    <w:rsid w:val="003B510E"/>
    <w:rsid w:val="003F5C2F"/>
    <w:rsid w:val="00433E3B"/>
    <w:rsid w:val="0062079E"/>
    <w:rsid w:val="006B54D4"/>
    <w:rsid w:val="007B29BB"/>
    <w:rsid w:val="008E51E5"/>
    <w:rsid w:val="008F2953"/>
    <w:rsid w:val="008F7933"/>
    <w:rsid w:val="00921C51"/>
    <w:rsid w:val="009A0680"/>
    <w:rsid w:val="009D4972"/>
    <w:rsid w:val="00A05EE9"/>
    <w:rsid w:val="00A05FE3"/>
    <w:rsid w:val="00AD7F39"/>
    <w:rsid w:val="00B338C9"/>
    <w:rsid w:val="00B86BA9"/>
    <w:rsid w:val="00BA15A3"/>
    <w:rsid w:val="00BB399F"/>
    <w:rsid w:val="00C675EB"/>
    <w:rsid w:val="00CB04D1"/>
    <w:rsid w:val="00D17661"/>
    <w:rsid w:val="00D720DC"/>
    <w:rsid w:val="00DD26A6"/>
    <w:rsid w:val="00EA5547"/>
    <w:rsid w:val="00ED4F11"/>
    <w:rsid w:val="00EF0B4E"/>
    <w:rsid w:val="00F77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079E"/>
    <w:pPr>
      <w:ind w:left="720"/>
      <w:contextualSpacing/>
    </w:pPr>
  </w:style>
  <w:style w:type="paragraph" w:customStyle="1" w:styleId="a4">
    <w:name w:val="приложение"/>
    <w:basedOn w:val="a"/>
    <w:uiPriority w:val="99"/>
    <w:rsid w:val="0062079E"/>
    <w:pPr>
      <w:spacing w:before="120" w:after="120"/>
      <w:jc w:val="center"/>
    </w:pPr>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13</cp:revision>
  <cp:lastPrinted>2014-02-17T03:59:00Z</cp:lastPrinted>
  <dcterms:created xsi:type="dcterms:W3CDTF">2014-02-17T03:42:00Z</dcterms:created>
  <dcterms:modified xsi:type="dcterms:W3CDTF">2014-02-17T04:00:00Z</dcterms:modified>
</cp:coreProperties>
</file>