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3E" w:rsidRPr="006D7285" w:rsidRDefault="00C5673E" w:rsidP="00A66E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7285">
        <w:rPr>
          <w:rFonts w:ascii="Times New Roman" w:hAnsi="Times New Roman" w:cs="Times New Roman"/>
          <w:sz w:val="24"/>
          <w:szCs w:val="24"/>
        </w:rPr>
        <w:t xml:space="preserve">Аннотация  к рабочей программе </w:t>
      </w:r>
    </w:p>
    <w:p w:rsidR="00C5673E" w:rsidRPr="006D7285" w:rsidRDefault="00C5673E" w:rsidP="00A66E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7285">
        <w:rPr>
          <w:rFonts w:ascii="Times New Roman" w:hAnsi="Times New Roman" w:cs="Times New Roman"/>
          <w:sz w:val="24"/>
          <w:szCs w:val="24"/>
        </w:rPr>
        <w:t>по химии</w:t>
      </w:r>
      <w:r w:rsidR="00A66E46">
        <w:rPr>
          <w:rFonts w:ascii="Times New Roman" w:hAnsi="Times New Roman" w:cs="Times New Roman"/>
          <w:sz w:val="24"/>
          <w:szCs w:val="24"/>
        </w:rPr>
        <w:t xml:space="preserve">  </w:t>
      </w:r>
      <w:r w:rsidRPr="006D7285">
        <w:rPr>
          <w:rFonts w:ascii="Times New Roman" w:hAnsi="Times New Roman" w:cs="Times New Roman"/>
          <w:sz w:val="24"/>
          <w:szCs w:val="24"/>
        </w:rPr>
        <w:t>8-9 класс</w:t>
      </w:r>
    </w:p>
    <w:p w:rsidR="00C5673E" w:rsidRPr="006D7285" w:rsidRDefault="00C5673E" w:rsidP="006D7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6E46" w:rsidRDefault="00A66E46" w:rsidP="00807AC9">
      <w:pPr>
        <w:ind w:firstLine="426"/>
        <w:jc w:val="both"/>
        <w:rPr>
          <w:bCs/>
          <w:iCs/>
        </w:rPr>
      </w:pPr>
      <w:r>
        <w:t>Р</w:t>
      </w:r>
      <w:r w:rsidRPr="00D908A6">
        <w:t>абочая программа составлена  на основе «</w:t>
      </w:r>
      <w:r w:rsidRPr="00BE7292">
        <w:rPr>
          <w:bCs/>
          <w:iCs/>
        </w:rPr>
        <w:t>Примерной программы основного общего образования по химии</w:t>
      </w:r>
      <w:r>
        <w:rPr>
          <w:bCs/>
          <w:iCs/>
        </w:rPr>
        <w:t>»</w:t>
      </w:r>
      <w:r w:rsidRPr="00BE7292">
        <w:rPr>
          <w:bCs/>
          <w:iCs/>
        </w:rPr>
        <w:t>,</w:t>
      </w:r>
      <w:r w:rsidRPr="00F41AA6">
        <w:rPr>
          <w:sz w:val="28"/>
          <w:szCs w:val="28"/>
        </w:rPr>
        <w:t xml:space="preserve"> </w:t>
      </w:r>
      <w:r w:rsidRPr="00F41AA6">
        <w:t>которая соответствует федеральному компоненту государственного стандарта основного общего образо</w:t>
      </w:r>
      <w:r w:rsidRPr="00F41AA6">
        <w:softHyphen/>
        <w:t>вания</w:t>
      </w:r>
      <w:r>
        <w:t>,</w:t>
      </w:r>
      <w:r w:rsidRPr="00F41AA6">
        <w:rPr>
          <w:bCs/>
          <w:iCs/>
        </w:rPr>
        <w:t xml:space="preserve"> а т</w:t>
      </w:r>
      <w:r w:rsidRPr="00BE7292">
        <w:rPr>
          <w:bCs/>
          <w:iCs/>
        </w:rPr>
        <w:t>акже программы курса химии для учащихся 8-9 классов общеобразовательных учреждений (автор О.С. Габриелян)</w:t>
      </w:r>
      <w:r>
        <w:rPr>
          <w:bCs/>
          <w:iCs/>
        </w:rPr>
        <w:t>, издательство «Дрофа», 2010.</w:t>
      </w:r>
    </w:p>
    <w:p w:rsidR="004F7479" w:rsidRPr="00BC2290" w:rsidRDefault="004F7479" w:rsidP="00807AC9">
      <w:pPr>
        <w:ind w:firstLine="180"/>
        <w:jc w:val="both"/>
        <w:rPr>
          <w:bCs/>
          <w:iCs/>
        </w:rPr>
      </w:pPr>
      <w:r w:rsidRPr="00BC2290">
        <w:t xml:space="preserve">     Изучение химии на ступени основного общего образования направлено на достижение следующих целей:</w:t>
      </w:r>
    </w:p>
    <w:p w:rsidR="004F7479" w:rsidRPr="00BC2290" w:rsidRDefault="004F7479" w:rsidP="00807AC9">
      <w:pPr>
        <w:pStyle w:val="a4"/>
        <w:numPr>
          <w:ilvl w:val="0"/>
          <w:numId w:val="1"/>
        </w:numPr>
        <w:spacing w:before="40"/>
        <w:jc w:val="both"/>
      </w:pPr>
      <w:r w:rsidRPr="004F7479">
        <w:rPr>
          <w:b/>
          <w:bCs/>
        </w:rPr>
        <w:t>освоение</w:t>
      </w:r>
      <w:r w:rsidRPr="00BC2290">
        <w:t xml:space="preserve"> </w:t>
      </w:r>
      <w:r w:rsidRPr="004F7479">
        <w:rPr>
          <w:b/>
          <w:bCs/>
        </w:rPr>
        <w:t>важнейших знаний</w:t>
      </w:r>
      <w:r w:rsidRPr="00BC2290">
        <w:t xml:space="preserve"> об основных понятиях и законах химии, химической символике;</w:t>
      </w:r>
    </w:p>
    <w:p w:rsidR="004F7479" w:rsidRPr="00BC2290" w:rsidRDefault="004F7479" w:rsidP="00807AC9">
      <w:pPr>
        <w:pStyle w:val="a4"/>
        <w:numPr>
          <w:ilvl w:val="0"/>
          <w:numId w:val="1"/>
        </w:numPr>
        <w:spacing w:before="40"/>
        <w:jc w:val="both"/>
      </w:pPr>
      <w:r w:rsidRPr="004F7479">
        <w:rPr>
          <w:b/>
          <w:bCs/>
        </w:rPr>
        <w:t xml:space="preserve">овладение умениями </w:t>
      </w:r>
      <w:r w:rsidRPr="00BC2290"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4F7479" w:rsidRPr="00BC2290" w:rsidRDefault="004F7479" w:rsidP="00807AC9">
      <w:pPr>
        <w:pStyle w:val="a4"/>
        <w:numPr>
          <w:ilvl w:val="0"/>
          <w:numId w:val="1"/>
        </w:numPr>
        <w:spacing w:before="40"/>
        <w:jc w:val="both"/>
      </w:pPr>
      <w:r w:rsidRPr="004F7479">
        <w:rPr>
          <w:b/>
          <w:bCs/>
        </w:rPr>
        <w:t xml:space="preserve">развитие </w:t>
      </w:r>
      <w:r w:rsidRPr="00BC2290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4F7479" w:rsidRPr="00BC2290" w:rsidRDefault="004F7479" w:rsidP="00807AC9">
      <w:pPr>
        <w:pStyle w:val="a4"/>
        <w:numPr>
          <w:ilvl w:val="0"/>
          <w:numId w:val="1"/>
        </w:numPr>
        <w:spacing w:before="40"/>
        <w:jc w:val="both"/>
      </w:pPr>
      <w:r w:rsidRPr="004F7479">
        <w:rPr>
          <w:b/>
          <w:bCs/>
        </w:rPr>
        <w:t>воспитание</w:t>
      </w:r>
      <w:r w:rsidRPr="00BC2290"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4F7479" w:rsidRDefault="004F7479" w:rsidP="00807AC9">
      <w:pPr>
        <w:pStyle w:val="a4"/>
        <w:numPr>
          <w:ilvl w:val="0"/>
          <w:numId w:val="1"/>
        </w:numPr>
        <w:spacing w:before="40"/>
        <w:jc w:val="both"/>
      </w:pPr>
      <w:r w:rsidRPr="004F7479">
        <w:rPr>
          <w:b/>
          <w:bCs/>
        </w:rPr>
        <w:t xml:space="preserve">применение полученных знаний и умений </w:t>
      </w:r>
      <w:r w:rsidRPr="00BC2290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F7479" w:rsidRPr="00D908A6" w:rsidRDefault="004F7479" w:rsidP="00807AC9">
      <w:pPr>
        <w:shd w:val="clear" w:color="auto" w:fill="FFFFFF"/>
        <w:spacing w:line="240" w:lineRule="atLeast"/>
        <w:ind w:left="180" w:firstLine="246"/>
        <w:jc w:val="both"/>
      </w:pPr>
      <w:r w:rsidRPr="00D908A6">
        <w:t xml:space="preserve">Рабочая программа рассчитана на </w:t>
      </w:r>
      <w:r>
        <w:t>68</w:t>
      </w:r>
      <w:r w:rsidRPr="00D908A6">
        <w:t xml:space="preserve"> учебных часов в год. При этом в ней  предусмотрена реализация  современных подходов, использования разнообразных  форм организации учебного процесса, внедрения современных методов обучения и педагогических технологий.</w:t>
      </w:r>
    </w:p>
    <w:p w:rsidR="00A66E46" w:rsidRDefault="004F7479" w:rsidP="00807AC9">
      <w:pPr>
        <w:ind w:firstLine="180"/>
        <w:jc w:val="both"/>
      </w:pPr>
      <w:r>
        <w:t xml:space="preserve"> </w:t>
      </w:r>
      <w:r w:rsidR="00A66E46" w:rsidRPr="00BC2290">
        <w:t xml:space="preserve">   Основное </w:t>
      </w:r>
      <w:r w:rsidR="00A66E46" w:rsidRPr="00BF707E">
        <w:t xml:space="preserve">содержание </w:t>
      </w:r>
      <w:r w:rsidR="00A66E46" w:rsidRPr="00BC2290">
        <w:t>курса химии 8-го класса составляют сведения о химическом элементе и формах его существования – атомах, изотопах, ионах, простых веществ и важнейших соединениях элемента</w:t>
      </w:r>
      <w:r w:rsidR="00A66E46">
        <w:t xml:space="preserve"> (оксидах и других бинарных соединениях, кислотах, основаниях и солях)</w:t>
      </w:r>
      <w:r w:rsidR="00A66E46" w:rsidRPr="00BC2290">
        <w:t xml:space="preserve">, о строении вещества, некоторых закономерностях протекания реакций и их классификации. </w:t>
      </w:r>
    </w:p>
    <w:p w:rsidR="00A66E46" w:rsidRPr="00BC2290" w:rsidRDefault="00A66E46" w:rsidP="00807AC9">
      <w:pPr>
        <w:ind w:firstLine="426"/>
        <w:jc w:val="both"/>
      </w:pPr>
      <w:r>
        <w:t xml:space="preserve">В содержании курса 9 класса вначале обобщенно раскрыты сведения о свойствах классов веществ – металлов и </w:t>
      </w:r>
      <w:proofErr w:type="gramStart"/>
      <w:r>
        <w:t>неметаллов, а</w:t>
      </w:r>
      <w:proofErr w:type="gramEnd"/>
      <w:r>
        <w:t xml:space="preserve"> затем подробно освещены свойства щелочных и щелочноземельных металлов, галогенов и неметаллов других групп химических элементов в таблице Д.И. Менделеева. Наряду с этим в курсе раскрываются также и свойства отдельных важных в народнохозяйственном отношении веществ. </w:t>
      </w:r>
      <w:proofErr w:type="gramStart"/>
      <w:r>
        <w:t>Заканчивается курс</w:t>
      </w:r>
      <w:proofErr w:type="gramEnd"/>
      <w:r>
        <w:t xml:space="preserve">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 w:rsidR="00A66E46" w:rsidRDefault="00A66E46" w:rsidP="00807AC9">
      <w:pPr>
        <w:spacing w:before="40"/>
        <w:ind w:firstLine="426"/>
        <w:jc w:val="both"/>
      </w:pPr>
      <w:r>
        <w:rPr>
          <w:bCs/>
          <w:iCs/>
        </w:rPr>
        <w:t xml:space="preserve">  П</w:t>
      </w:r>
      <w:r w:rsidRPr="00BC2290">
        <w:t>рограмма обогащена содержательно-национально-региональным компонентами.</w:t>
      </w:r>
    </w:p>
    <w:p w:rsidR="00A66E46" w:rsidRPr="00BC2290" w:rsidRDefault="00A66E46" w:rsidP="00807AC9">
      <w:pPr>
        <w:jc w:val="both"/>
      </w:pPr>
      <w:r>
        <w:t>Кроме того, теоретический материал подкреплен практическими работами, где учащиеся овладевают навыками проведения опытов, решения экспериментальных задач, правилами работы с простейшим химическим оборудованием, правилами техники безопасности при работе с химическими веществами и оборудованием.</w:t>
      </w:r>
    </w:p>
    <w:p w:rsidR="00C5673E" w:rsidRPr="006D7285" w:rsidRDefault="00C5673E" w:rsidP="0080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5673E" w:rsidRPr="006D7285" w:rsidSect="00E1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7521"/>
    <w:multiLevelType w:val="hybridMultilevel"/>
    <w:tmpl w:val="5D527FCE"/>
    <w:lvl w:ilvl="0" w:tplc="F3B06BA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D05"/>
    <w:rsid w:val="00300107"/>
    <w:rsid w:val="004F4D05"/>
    <w:rsid w:val="004F7479"/>
    <w:rsid w:val="006D7285"/>
    <w:rsid w:val="007A4D8D"/>
    <w:rsid w:val="00807AC9"/>
    <w:rsid w:val="00A66E46"/>
    <w:rsid w:val="00C5673E"/>
    <w:rsid w:val="00E1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2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7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Танечка</cp:lastModifiedBy>
  <cp:revision>5</cp:revision>
  <dcterms:created xsi:type="dcterms:W3CDTF">2016-02-19T05:14:00Z</dcterms:created>
  <dcterms:modified xsi:type="dcterms:W3CDTF">2016-02-19T14:13:00Z</dcterms:modified>
</cp:coreProperties>
</file>