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Pr="00CF7F33" w:rsidRDefault="00CF7F33" w:rsidP="00CF7F33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CB72AF">
        <w:rPr>
          <w:sz w:val="28"/>
          <w:szCs w:val="28"/>
        </w:rPr>
        <w:t>3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«0</w:t>
      </w:r>
      <w:r w:rsidR="00CB72AF">
        <w:rPr>
          <w:sz w:val="28"/>
          <w:szCs w:val="28"/>
        </w:rPr>
        <w:t>5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>Включить в комплектование первых классов МБОУ «СОШ № 24» на 2020-2021 учебный год с 0</w:t>
      </w:r>
      <w:r w:rsidR="00CB72AF">
        <w:rPr>
          <w:sz w:val="28"/>
          <w:szCs w:val="28"/>
        </w:rPr>
        <w:t>5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3583" w:type="dxa"/>
        <w:tblInd w:w="2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2308"/>
      </w:tblGrid>
      <w:tr w:rsidR="00BE2E96" w:rsidRPr="007D4A95" w:rsidTr="00BE2E96">
        <w:trPr>
          <w:trHeight w:val="2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Pr="007D4A95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E2E96" w:rsidRPr="007D4A95" w:rsidTr="00BE2E96"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E96" w:rsidRDefault="00BE2E96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E4BD9" w:rsidRPr="007D4A9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МБОУ «СОШ № 24                                      </w:t>
      </w:r>
      <w:r w:rsidR="00CB72AF">
        <w:rPr>
          <w:sz w:val="28"/>
          <w:szCs w:val="28"/>
        </w:rPr>
        <w:t>Г.П. Костюк</w:t>
      </w:r>
    </w:p>
    <w:p w:rsidR="00B00162" w:rsidRPr="007D4A95" w:rsidRDefault="00B00162" w:rsidP="00CE4BD9">
      <w:pPr>
        <w:rPr>
          <w:sz w:val="28"/>
          <w:szCs w:val="28"/>
        </w:rPr>
      </w:pPr>
      <w:bookmarkStart w:id="0" w:name="_GoBack"/>
      <w:bookmarkEnd w:id="0"/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7D4A95"/>
    <w:rsid w:val="00B00162"/>
    <w:rsid w:val="00BE2E96"/>
    <w:rsid w:val="00CB72AF"/>
    <w:rsid w:val="00CE4BD9"/>
    <w:rsid w:val="00CF7F33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A0F7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6B85F-910F-463B-A0B7-AEA02F97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2020-02-05T09:51:00Z</cp:lastPrinted>
  <dcterms:created xsi:type="dcterms:W3CDTF">2020-02-05T09:52:00Z</dcterms:created>
  <dcterms:modified xsi:type="dcterms:W3CDTF">2020-02-05T09:52:00Z</dcterms:modified>
</cp:coreProperties>
</file>